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85351" w14:textId="77777777" w:rsidR="000400D4" w:rsidRPr="007C23C7" w:rsidRDefault="00E92A00" w:rsidP="00E410AD">
      <w:pPr>
        <w:ind w:right="14"/>
        <w:jc w:val="center"/>
        <w:rPr>
          <w:rFonts w:ascii="Verdana" w:hAnsi="Verdana" w:cs="Arial"/>
          <w:b/>
          <w:sz w:val="20"/>
          <w:szCs w:val="20"/>
        </w:rPr>
      </w:pPr>
      <w:bookmarkStart w:id="0" w:name="_GoBack"/>
      <w:bookmarkEnd w:id="0"/>
      <w:r w:rsidRPr="007C23C7">
        <w:rPr>
          <w:rFonts w:ascii="Verdana" w:hAnsi="Verdana" w:cs="Arial"/>
          <w:b/>
          <w:sz w:val="20"/>
          <w:szCs w:val="20"/>
        </w:rPr>
        <w:t>BOARD OF DIRECTORS</w:t>
      </w:r>
    </w:p>
    <w:p w14:paraId="56F1108F" w14:textId="77777777" w:rsidR="00E92A00" w:rsidRPr="007C23C7" w:rsidRDefault="00E92A00" w:rsidP="00E92A00">
      <w:pPr>
        <w:ind w:right="14"/>
        <w:jc w:val="center"/>
        <w:rPr>
          <w:rFonts w:ascii="Verdana" w:hAnsi="Verdana" w:cs="Arial"/>
          <w:b/>
          <w:sz w:val="20"/>
          <w:szCs w:val="20"/>
        </w:rPr>
      </w:pPr>
      <w:r w:rsidRPr="007C23C7">
        <w:rPr>
          <w:rFonts w:ascii="Verdana" w:hAnsi="Verdana" w:cs="Arial"/>
          <w:b/>
          <w:sz w:val="20"/>
          <w:szCs w:val="20"/>
        </w:rPr>
        <w:t>MEETING MINUTES</w:t>
      </w:r>
    </w:p>
    <w:p w14:paraId="79151862" w14:textId="780C12E9" w:rsidR="00E92A00" w:rsidRDefault="005C4CDC" w:rsidP="00E92A00">
      <w:pPr>
        <w:ind w:right="14"/>
        <w:jc w:val="center"/>
        <w:rPr>
          <w:rFonts w:ascii="Verdana" w:hAnsi="Verdana" w:cs="Arial"/>
          <w:b/>
          <w:sz w:val="20"/>
          <w:szCs w:val="20"/>
        </w:rPr>
      </w:pPr>
      <w:r>
        <w:rPr>
          <w:rFonts w:ascii="Verdana" w:hAnsi="Verdana" w:cs="Arial"/>
          <w:b/>
          <w:sz w:val="20"/>
          <w:szCs w:val="20"/>
        </w:rPr>
        <w:t>September 27</w:t>
      </w:r>
      <w:r w:rsidR="001B42F0">
        <w:rPr>
          <w:rFonts w:ascii="Verdana" w:hAnsi="Verdana" w:cs="Arial"/>
          <w:b/>
          <w:sz w:val="20"/>
          <w:szCs w:val="20"/>
        </w:rPr>
        <w:t>, 2017</w:t>
      </w:r>
    </w:p>
    <w:p w14:paraId="7BFC4C1D" w14:textId="77777777" w:rsidR="00F74440" w:rsidRDefault="00F74440" w:rsidP="00E92A00">
      <w:pPr>
        <w:ind w:right="14"/>
        <w:jc w:val="center"/>
        <w:rPr>
          <w:rFonts w:ascii="Verdana" w:hAnsi="Verdana" w:cs="Arial"/>
          <w:b/>
          <w:sz w:val="20"/>
          <w:szCs w:val="20"/>
        </w:rPr>
      </w:pPr>
    </w:p>
    <w:p w14:paraId="19010107" w14:textId="77777777" w:rsidR="00F74440" w:rsidRPr="007C23C7" w:rsidRDefault="00F74440" w:rsidP="00E92A00">
      <w:pPr>
        <w:ind w:right="14"/>
        <w:jc w:val="center"/>
        <w:rPr>
          <w:rFonts w:ascii="Verdana" w:hAnsi="Verdana" w:cs="Arial"/>
          <w:b/>
          <w:sz w:val="20"/>
          <w:szCs w:val="20"/>
        </w:rPr>
      </w:pPr>
    </w:p>
    <w:p w14:paraId="593FEFEF" w14:textId="77777777" w:rsidR="006145B1" w:rsidRPr="007C23C7" w:rsidRDefault="006145B1" w:rsidP="00E92A00">
      <w:pPr>
        <w:ind w:right="14"/>
        <w:jc w:val="center"/>
        <w:rPr>
          <w:rFonts w:ascii="Verdana" w:hAnsi="Verdana" w:cs="Arial"/>
          <w:b/>
          <w:sz w:val="20"/>
          <w:szCs w:val="20"/>
        </w:rPr>
      </w:pPr>
    </w:p>
    <w:p w14:paraId="5C12C3E8" w14:textId="31F10E53" w:rsidR="00E92A00" w:rsidRPr="007C23C7" w:rsidRDefault="00427061" w:rsidP="00E92A00">
      <w:pPr>
        <w:ind w:right="14"/>
        <w:jc w:val="both"/>
        <w:rPr>
          <w:rFonts w:ascii="Verdana" w:hAnsi="Verdana" w:cs="Arial"/>
          <w:sz w:val="20"/>
          <w:szCs w:val="20"/>
        </w:rPr>
      </w:pPr>
      <w:r w:rsidRPr="007C23C7">
        <w:rPr>
          <w:rFonts w:ascii="Verdana" w:hAnsi="Verdana" w:cs="Arial"/>
          <w:sz w:val="20"/>
          <w:szCs w:val="20"/>
        </w:rPr>
        <w:t xml:space="preserve">Board </w:t>
      </w:r>
      <w:r w:rsidR="00116EEC">
        <w:rPr>
          <w:rFonts w:ascii="Verdana" w:hAnsi="Verdana" w:cs="Arial"/>
          <w:sz w:val="20"/>
          <w:szCs w:val="20"/>
        </w:rPr>
        <w:t>Vice-</w:t>
      </w:r>
      <w:r w:rsidRPr="007C23C7">
        <w:rPr>
          <w:rFonts w:ascii="Verdana" w:hAnsi="Verdana" w:cs="Arial"/>
          <w:sz w:val="20"/>
          <w:szCs w:val="20"/>
        </w:rPr>
        <w:t xml:space="preserve">President </w:t>
      </w:r>
      <w:r w:rsidR="00116EEC">
        <w:rPr>
          <w:rFonts w:ascii="Verdana" w:hAnsi="Verdana" w:cs="Arial"/>
          <w:sz w:val="20"/>
          <w:szCs w:val="20"/>
        </w:rPr>
        <w:t>Corum</w:t>
      </w:r>
      <w:r w:rsidR="004306F0" w:rsidRPr="007C23C7">
        <w:rPr>
          <w:rFonts w:ascii="Verdana" w:hAnsi="Verdana" w:cs="Arial"/>
          <w:sz w:val="20"/>
          <w:szCs w:val="20"/>
        </w:rPr>
        <w:t xml:space="preserve"> </w:t>
      </w:r>
      <w:r w:rsidR="00E92A00" w:rsidRPr="007C23C7">
        <w:rPr>
          <w:rFonts w:ascii="Verdana" w:hAnsi="Verdana" w:cs="Arial"/>
          <w:sz w:val="20"/>
          <w:szCs w:val="20"/>
        </w:rPr>
        <w:t>called the regular Board meeting of the Golden State Risk Manag</w:t>
      </w:r>
      <w:r w:rsidR="00EF0DD8">
        <w:rPr>
          <w:rFonts w:ascii="Verdana" w:hAnsi="Verdana" w:cs="Arial"/>
          <w:sz w:val="20"/>
          <w:szCs w:val="20"/>
        </w:rPr>
        <w:t>ement Authority to order at 6:0</w:t>
      </w:r>
      <w:r w:rsidR="005C4CDC">
        <w:rPr>
          <w:rFonts w:ascii="Verdana" w:hAnsi="Verdana" w:cs="Arial"/>
          <w:sz w:val="20"/>
          <w:szCs w:val="20"/>
        </w:rPr>
        <w:t>2</w:t>
      </w:r>
      <w:r w:rsidR="00EF0DD8">
        <w:rPr>
          <w:rFonts w:ascii="Verdana" w:hAnsi="Verdana" w:cs="Arial"/>
          <w:sz w:val="20"/>
          <w:szCs w:val="20"/>
        </w:rPr>
        <w:t xml:space="preserve"> </w:t>
      </w:r>
      <w:r w:rsidR="00E92A00" w:rsidRPr="007C23C7">
        <w:rPr>
          <w:rFonts w:ascii="Verdana" w:hAnsi="Verdana" w:cs="Arial"/>
          <w:sz w:val="20"/>
          <w:szCs w:val="20"/>
        </w:rPr>
        <w:t>PM.</w:t>
      </w:r>
    </w:p>
    <w:p w14:paraId="56F28F58" w14:textId="77777777" w:rsidR="00E92A00" w:rsidRPr="007C23C7" w:rsidRDefault="00E92A00" w:rsidP="00E92A00">
      <w:pPr>
        <w:ind w:right="14"/>
        <w:jc w:val="both"/>
        <w:rPr>
          <w:rFonts w:ascii="Verdana" w:hAnsi="Verdana" w:cs="Arial"/>
          <w:sz w:val="20"/>
          <w:szCs w:val="20"/>
        </w:rPr>
      </w:pPr>
    </w:p>
    <w:p w14:paraId="32720AAC" w14:textId="77777777" w:rsidR="00E92A00" w:rsidRPr="007C23C7" w:rsidRDefault="00E92A00" w:rsidP="00A71B0C">
      <w:pPr>
        <w:pStyle w:val="ListParagraph"/>
        <w:numPr>
          <w:ilvl w:val="0"/>
          <w:numId w:val="1"/>
        </w:numPr>
        <w:tabs>
          <w:tab w:val="left" w:pos="360"/>
        </w:tabs>
        <w:ind w:left="0" w:right="14" w:firstLine="0"/>
        <w:jc w:val="both"/>
        <w:rPr>
          <w:rFonts w:ascii="Verdana" w:hAnsi="Verdana" w:cs="Arial"/>
          <w:b/>
          <w:sz w:val="20"/>
          <w:szCs w:val="20"/>
        </w:rPr>
      </w:pPr>
      <w:r w:rsidRPr="007C23C7">
        <w:rPr>
          <w:rFonts w:ascii="Verdana" w:hAnsi="Verdana" w:cs="Arial"/>
          <w:b/>
          <w:sz w:val="20"/>
          <w:szCs w:val="20"/>
        </w:rPr>
        <w:t>WELCOME AND INTRODUCTIONS:</w:t>
      </w:r>
    </w:p>
    <w:p w14:paraId="5C102AF2" w14:textId="77777777" w:rsidR="00E92A00" w:rsidRPr="007C23C7" w:rsidRDefault="00E92A00" w:rsidP="00E92A00">
      <w:pPr>
        <w:ind w:right="14"/>
        <w:jc w:val="both"/>
        <w:rPr>
          <w:rFonts w:ascii="Verdana" w:hAnsi="Verdana" w:cs="Arial"/>
          <w:b/>
          <w:sz w:val="20"/>
          <w:szCs w:val="20"/>
        </w:rPr>
      </w:pPr>
    </w:p>
    <w:p w14:paraId="734C642C" w14:textId="77777777" w:rsidR="00E92A00" w:rsidRPr="007C23C7" w:rsidRDefault="00E92A00" w:rsidP="00A71B0C">
      <w:pPr>
        <w:pStyle w:val="ListParagraph"/>
        <w:numPr>
          <w:ilvl w:val="0"/>
          <w:numId w:val="1"/>
        </w:numPr>
        <w:tabs>
          <w:tab w:val="left" w:pos="360"/>
        </w:tabs>
        <w:ind w:left="0" w:right="14" w:firstLine="0"/>
        <w:jc w:val="both"/>
        <w:rPr>
          <w:rFonts w:ascii="Verdana" w:hAnsi="Verdana" w:cs="Arial"/>
          <w:b/>
          <w:sz w:val="20"/>
          <w:szCs w:val="20"/>
        </w:rPr>
      </w:pPr>
      <w:r w:rsidRPr="007C23C7">
        <w:rPr>
          <w:rFonts w:ascii="Verdana" w:hAnsi="Verdana" w:cs="Arial"/>
          <w:b/>
          <w:sz w:val="20"/>
          <w:szCs w:val="20"/>
        </w:rPr>
        <w:t>ROLL CALL:</w:t>
      </w:r>
    </w:p>
    <w:p w14:paraId="54ABD927" w14:textId="77777777" w:rsidR="00E92A00" w:rsidRPr="007C23C7" w:rsidRDefault="00E92A00" w:rsidP="00E92A00">
      <w:pPr>
        <w:pStyle w:val="ListParagraph"/>
        <w:rPr>
          <w:rFonts w:ascii="Verdana" w:hAnsi="Verdana" w:cs="Arial"/>
          <w:b/>
          <w:sz w:val="20"/>
          <w:szCs w:val="20"/>
        </w:rPr>
      </w:pPr>
    </w:p>
    <w:p w14:paraId="5FB6A008" w14:textId="77777777" w:rsidR="00E92A00" w:rsidRPr="007C23C7" w:rsidRDefault="00E92A00" w:rsidP="00A71B0C">
      <w:pPr>
        <w:tabs>
          <w:tab w:val="left" w:pos="360"/>
        </w:tabs>
        <w:ind w:left="360" w:right="14"/>
        <w:jc w:val="both"/>
        <w:rPr>
          <w:rFonts w:ascii="Verdana" w:hAnsi="Verdana" w:cs="Arial"/>
          <w:sz w:val="20"/>
          <w:szCs w:val="20"/>
        </w:rPr>
      </w:pPr>
      <w:r w:rsidRPr="007C23C7">
        <w:rPr>
          <w:rFonts w:ascii="Verdana" w:hAnsi="Verdana" w:cs="Arial"/>
          <w:sz w:val="20"/>
          <w:szCs w:val="20"/>
          <w:u w:val="single"/>
        </w:rPr>
        <w:t>Directors present</w:t>
      </w:r>
      <w:r w:rsidRPr="007C23C7">
        <w:rPr>
          <w:rFonts w:ascii="Verdana" w:hAnsi="Verdana" w:cs="Arial"/>
          <w:sz w:val="20"/>
          <w:szCs w:val="20"/>
        </w:rPr>
        <w:t>:</w:t>
      </w:r>
    </w:p>
    <w:p w14:paraId="622D2EED" w14:textId="61064E47" w:rsidR="00E92A00" w:rsidRDefault="005C4CDC" w:rsidP="00A71B0C">
      <w:pPr>
        <w:tabs>
          <w:tab w:val="left" w:pos="360"/>
        </w:tabs>
        <w:ind w:left="360" w:right="14"/>
        <w:jc w:val="both"/>
        <w:rPr>
          <w:rFonts w:ascii="Verdana" w:hAnsi="Verdana" w:cs="Arial"/>
          <w:sz w:val="20"/>
          <w:szCs w:val="20"/>
        </w:rPr>
      </w:pPr>
      <w:r>
        <w:rPr>
          <w:rFonts w:ascii="Verdana" w:hAnsi="Verdana" w:cs="Arial"/>
          <w:sz w:val="20"/>
          <w:szCs w:val="20"/>
        </w:rPr>
        <w:t>Keith Corum</w:t>
      </w:r>
      <w:r w:rsidR="009168C2">
        <w:rPr>
          <w:rFonts w:ascii="Verdana" w:hAnsi="Verdana" w:cs="Arial"/>
          <w:sz w:val="20"/>
          <w:szCs w:val="20"/>
        </w:rPr>
        <w:t xml:space="preserve">, </w:t>
      </w:r>
      <w:r>
        <w:rPr>
          <w:rFonts w:ascii="Verdana" w:hAnsi="Verdana" w:cs="Arial"/>
          <w:sz w:val="20"/>
          <w:szCs w:val="20"/>
        </w:rPr>
        <w:t>James “Buck”</w:t>
      </w:r>
      <w:r w:rsidR="00850388">
        <w:rPr>
          <w:rFonts w:ascii="Verdana" w:hAnsi="Verdana" w:cs="Arial"/>
          <w:sz w:val="20"/>
          <w:szCs w:val="20"/>
        </w:rPr>
        <w:t xml:space="preserve"> </w:t>
      </w:r>
      <w:r>
        <w:rPr>
          <w:rFonts w:ascii="Verdana" w:hAnsi="Verdana" w:cs="Arial"/>
          <w:sz w:val="20"/>
          <w:szCs w:val="20"/>
        </w:rPr>
        <w:t>Ward</w:t>
      </w:r>
    </w:p>
    <w:p w14:paraId="0680F327" w14:textId="77777777" w:rsidR="000977BA" w:rsidRDefault="000977BA" w:rsidP="00A71B0C">
      <w:pPr>
        <w:tabs>
          <w:tab w:val="left" w:pos="360"/>
        </w:tabs>
        <w:ind w:left="360" w:right="14"/>
        <w:jc w:val="both"/>
        <w:rPr>
          <w:rFonts w:ascii="Verdana" w:hAnsi="Verdana" w:cs="Arial"/>
          <w:sz w:val="20"/>
          <w:szCs w:val="20"/>
        </w:rPr>
      </w:pPr>
    </w:p>
    <w:p w14:paraId="1BFCE5AE" w14:textId="3A76E34E" w:rsidR="000977BA" w:rsidRPr="003205D7" w:rsidRDefault="00D43F98" w:rsidP="00A71B0C">
      <w:pPr>
        <w:tabs>
          <w:tab w:val="left" w:pos="360"/>
        </w:tabs>
        <w:ind w:left="360" w:right="14"/>
        <w:jc w:val="both"/>
        <w:rPr>
          <w:rFonts w:ascii="Verdana" w:hAnsi="Verdana" w:cs="Arial"/>
          <w:sz w:val="20"/>
          <w:szCs w:val="20"/>
        </w:rPr>
      </w:pPr>
      <w:r w:rsidRPr="003205D7">
        <w:rPr>
          <w:rFonts w:ascii="Verdana" w:hAnsi="Verdana" w:cs="Arial"/>
          <w:sz w:val="20"/>
          <w:szCs w:val="20"/>
          <w:u w:val="single"/>
        </w:rPr>
        <w:t>Directors joined via WebEx</w:t>
      </w:r>
      <w:r w:rsidR="000977BA" w:rsidRPr="003205D7">
        <w:rPr>
          <w:rFonts w:ascii="Verdana" w:hAnsi="Verdana" w:cs="Arial"/>
          <w:sz w:val="20"/>
          <w:szCs w:val="20"/>
        </w:rPr>
        <w:t>:</w:t>
      </w:r>
    </w:p>
    <w:p w14:paraId="42D1D1A7" w14:textId="731BBE23" w:rsidR="000977BA" w:rsidRPr="003205D7" w:rsidRDefault="000977BA" w:rsidP="00A71B0C">
      <w:pPr>
        <w:tabs>
          <w:tab w:val="left" w:pos="360"/>
        </w:tabs>
        <w:ind w:left="360" w:right="14"/>
        <w:jc w:val="both"/>
        <w:rPr>
          <w:rFonts w:ascii="Verdana" w:hAnsi="Verdana" w:cs="Arial"/>
          <w:sz w:val="20"/>
          <w:szCs w:val="20"/>
        </w:rPr>
      </w:pPr>
      <w:r w:rsidRPr="003205D7">
        <w:rPr>
          <w:rFonts w:ascii="Verdana" w:hAnsi="Verdana" w:cs="Arial"/>
          <w:sz w:val="20"/>
          <w:szCs w:val="20"/>
        </w:rPr>
        <w:t>George Ouzounian</w:t>
      </w:r>
      <w:r w:rsidR="005C4CDC">
        <w:rPr>
          <w:rFonts w:ascii="Verdana" w:hAnsi="Verdana" w:cs="Arial"/>
          <w:sz w:val="20"/>
          <w:szCs w:val="20"/>
        </w:rPr>
        <w:t xml:space="preserve">, Sarbdeep Atwal, </w:t>
      </w:r>
      <w:r w:rsidR="00116EEC">
        <w:rPr>
          <w:rFonts w:ascii="Verdana" w:hAnsi="Verdana" w:cs="Arial"/>
          <w:sz w:val="20"/>
          <w:szCs w:val="20"/>
        </w:rPr>
        <w:t>joining</w:t>
      </w:r>
      <w:r w:rsidR="005C4CDC">
        <w:rPr>
          <w:rFonts w:ascii="Verdana" w:hAnsi="Verdana" w:cs="Arial"/>
          <w:sz w:val="20"/>
          <w:szCs w:val="20"/>
        </w:rPr>
        <w:t xml:space="preserve"> at 6:28 Doug Turner</w:t>
      </w:r>
    </w:p>
    <w:p w14:paraId="57AB01FA" w14:textId="77777777" w:rsidR="003205D7" w:rsidRPr="003205D7" w:rsidRDefault="003205D7" w:rsidP="00A71B0C">
      <w:pPr>
        <w:tabs>
          <w:tab w:val="left" w:pos="360"/>
        </w:tabs>
        <w:ind w:left="360" w:right="14"/>
        <w:jc w:val="both"/>
        <w:rPr>
          <w:rFonts w:ascii="Verdana" w:hAnsi="Verdana" w:cs="Arial"/>
          <w:sz w:val="20"/>
          <w:szCs w:val="20"/>
        </w:rPr>
      </w:pPr>
    </w:p>
    <w:p w14:paraId="5677CB41" w14:textId="4CBD6AFB" w:rsidR="003205D7" w:rsidRPr="003205D7" w:rsidRDefault="003205D7" w:rsidP="00A71B0C">
      <w:pPr>
        <w:tabs>
          <w:tab w:val="left" w:pos="360"/>
        </w:tabs>
        <w:ind w:left="360" w:right="14"/>
        <w:jc w:val="both"/>
        <w:rPr>
          <w:rFonts w:ascii="Verdana" w:hAnsi="Verdana" w:cs="Arial"/>
          <w:sz w:val="20"/>
          <w:szCs w:val="20"/>
        </w:rPr>
      </w:pPr>
      <w:r w:rsidRPr="003205D7">
        <w:rPr>
          <w:rFonts w:ascii="Verdana" w:hAnsi="Verdana" w:cs="Arial"/>
          <w:sz w:val="20"/>
          <w:szCs w:val="20"/>
          <w:u w:val="single"/>
        </w:rPr>
        <w:t>Directors Absent</w:t>
      </w:r>
      <w:r w:rsidRPr="003205D7">
        <w:rPr>
          <w:rFonts w:ascii="Verdana" w:hAnsi="Verdana" w:cs="Arial"/>
          <w:sz w:val="20"/>
          <w:szCs w:val="20"/>
        </w:rPr>
        <w:t>:</w:t>
      </w:r>
    </w:p>
    <w:p w14:paraId="19BE0E61" w14:textId="0A97A450" w:rsidR="003205D7" w:rsidRDefault="005C4CDC" w:rsidP="00A71B0C">
      <w:pPr>
        <w:tabs>
          <w:tab w:val="left" w:pos="360"/>
        </w:tabs>
        <w:ind w:left="360" w:right="14"/>
        <w:jc w:val="both"/>
        <w:rPr>
          <w:rFonts w:ascii="Verdana" w:hAnsi="Verdana" w:cs="Arial"/>
          <w:sz w:val="20"/>
          <w:szCs w:val="20"/>
        </w:rPr>
      </w:pPr>
      <w:r>
        <w:rPr>
          <w:rFonts w:ascii="Verdana" w:hAnsi="Verdana" w:cs="Arial"/>
          <w:sz w:val="20"/>
          <w:szCs w:val="20"/>
        </w:rPr>
        <w:t>John Viegas, County Re</w:t>
      </w:r>
      <w:r w:rsidR="00B12BA2">
        <w:rPr>
          <w:rFonts w:ascii="Verdana" w:hAnsi="Verdana" w:cs="Arial"/>
          <w:sz w:val="20"/>
          <w:szCs w:val="20"/>
        </w:rPr>
        <w:t>presentative</w:t>
      </w:r>
      <w:r>
        <w:rPr>
          <w:rFonts w:ascii="Verdana" w:hAnsi="Verdana" w:cs="Arial"/>
          <w:sz w:val="20"/>
          <w:szCs w:val="20"/>
        </w:rPr>
        <w:t>, Charles Bergson, City Representative</w:t>
      </w:r>
      <w:r w:rsidR="00FC103D">
        <w:rPr>
          <w:rFonts w:ascii="Verdana" w:hAnsi="Verdana" w:cs="Arial"/>
          <w:sz w:val="20"/>
          <w:szCs w:val="20"/>
        </w:rPr>
        <w:t xml:space="preserve"> </w:t>
      </w:r>
    </w:p>
    <w:p w14:paraId="43BDB53A" w14:textId="77777777" w:rsidR="00B12BA2" w:rsidRPr="003205D7" w:rsidRDefault="00B12BA2" w:rsidP="00A71B0C">
      <w:pPr>
        <w:tabs>
          <w:tab w:val="left" w:pos="360"/>
        </w:tabs>
        <w:ind w:left="360" w:right="14"/>
        <w:jc w:val="both"/>
        <w:rPr>
          <w:rFonts w:ascii="Verdana" w:hAnsi="Verdana" w:cs="Arial"/>
          <w:sz w:val="20"/>
          <w:szCs w:val="20"/>
        </w:rPr>
      </w:pPr>
    </w:p>
    <w:p w14:paraId="26C69B0D" w14:textId="77777777" w:rsidR="00E92A00" w:rsidRPr="003205D7" w:rsidRDefault="00E92A00" w:rsidP="00A71B0C">
      <w:pPr>
        <w:tabs>
          <w:tab w:val="left" w:pos="360"/>
        </w:tabs>
        <w:ind w:left="360" w:right="14"/>
        <w:jc w:val="both"/>
        <w:rPr>
          <w:rFonts w:ascii="Verdana" w:hAnsi="Verdana" w:cs="Arial"/>
          <w:sz w:val="20"/>
          <w:szCs w:val="20"/>
        </w:rPr>
      </w:pPr>
      <w:r w:rsidRPr="003205D7">
        <w:rPr>
          <w:rFonts w:ascii="Verdana" w:hAnsi="Verdana" w:cs="Arial"/>
          <w:sz w:val="20"/>
          <w:szCs w:val="20"/>
          <w:u w:val="single"/>
        </w:rPr>
        <w:t>Also present</w:t>
      </w:r>
      <w:r w:rsidRPr="003205D7">
        <w:rPr>
          <w:rFonts w:ascii="Verdana" w:hAnsi="Verdana" w:cs="Arial"/>
          <w:sz w:val="20"/>
          <w:szCs w:val="20"/>
        </w:rPr>
        <w:t>:</w:t>
      </w:r>
    </w:p>
    <w:p w14:paraId="2C3705E9" w14:textId="46DEBF19" w:rsidR="00E92A00" w:rsidRPr="003205D7" w:rsidRDefault="00C40093" w:rsidP="00A71B0C">
      <w:pPr>
        <w:tabs>
          <w:tab w:val="left" w:pos="360"/>
        </w:tabs>
        <w:ind w:left="360" w:right="14"/>
        <w:jc w:val="both"/>
        <w:rPr>
          <w:rFonts w:ascii="Verdana" w:hAnsi="Verdana" w:cs="Arial"/>
          <w:sz w:val="20"/>
          <w:szCs w:val="20"/>
        </w:rPr>
      </w:pPr>
      <w:r w:rsidRPr="003205D7">
        <w:rPr>
          <w:rFonts w:ascii="Verdana" w:hAnsi="Verdana" w:cs="Arial"/>
          <w:sz w:val="20"/>
          <w:szCs w:val="20"/>
        </w:rPr>
        <w:t xml:space="preserve">Executive Director </w:t>
      </w:r>
      <w:r w:rsidR="00E92A00" w:rsidRPr="003205D7">
        <w:rPr>
          <w:rFonts w:ascii="Verdana" w:hAnsi="Verdana" w:cs="Arial"/>
          <w:sz w:val="20"/>
          <w:szCs w:val="20"/>
        </w:rPr>
        <w:t>Scott Schimke</w:t>
      </w:r>
      <w:r w:rsidR="000977BA" w:rsidRPr="003205D7">
        <w:rPr>
          <w:rFonts w:ascii="Verdana" w:hAnsi="Verdana" w:cs="Arial"/>
          <w:sz w:val="20"/>
          <w:szCs w:val="20"/>
        </w:rPr>
        <w:t xml:space="preserve"> and Counsel </w:t>
      </w:r>
      <w:r w:rsidR="009168C2">
        <w:rPr>
          <w:rFonts w:ascii="Verdana" w:hAnsi="Verdana" w:cs="Arial"/>
          <w:sz w:val="20"/>
          <w:szCs w:val="20"/>
        </w:rPr>
        <w:t>Gary Krup</w:t>
      </w:r>
      <w:r w:rsidR="00D744EE">
        <w:rPr>
          <w:rFonts w:ascii="Verdana" w:hAnsi="Verdana" w:cs="Arial"/>
          <w:sz w:val="20"/>
          <w:szCs w:val="20"/>
        </w:rPr>
        <w:t xml:space="preserve">. </w:t>
      </w:r>
      <w:r w:rsidR="000977BA" w:rsidRPr="003205D7">
        <w:rPr>
          <w:rFonts w:ascii="Verdana" w:hAnsi="Verdana" w:cs="Arial"/>
          <w:sz w:val="20"/>
          <w:szCs w:val="20"/>
        </w:rPr>
        <w:t xml:space="preserve">Leaving at </w:t>
      </w:r>
      <w:r w:rsidR="005C4CDC">
        <w:rPr>
          <w:rFonts w:ascii="Verdana" w:hAnsi="Verdana" w:cs="Arial"/>
          <w:sz w:val="20"/>
          <w:szCs w:val="20"/>
        </w:rPr>
        <w:t>6:34</w:t>
      </w:r>
      <w:r w:rsidR="004911BB" w:rsidRPr="003205D7">
        <w:rPr>
          <w:rFonts w:ascii="Verdana" w:hAnsi="Verdana" w:cs="Arial"/>
          <w:sz w:val="20"/>
          <w:szCs w:val="20"/>
        </w:rPr>
        <w:t xml:space="preserve"> PM: </w:t>
      </w:r>
      <w:r w:rsidR="000C3367" w:rsidRPr="003205D7">
        <w:rPr>
          <w:rFonts w:ascii="Verdana" w:hAnsi="Verdana" w:cs="Arial"/>
          <w:sz w:val="20"/>
          <w:szCs w:val="20"/>
        </w:rPr>
        <w:t xml:space="preserve">Chief </w:t>
      </w:r>
      <w:r w:rsidR="00DD1455" w:rsidRPr="003205D7">
        <w:rPr>
          <w:rFonts w:ascii="Verdana" w:hAnsi="Verdana" w:cs="Arial"/>
          <w:sz w:val="20"/>
          <w:szCs w:val="20"/>
        </w:rPr>
        <w:t xml:space="preserve">Operations </w:t>
      </w:r>
      <w:r w:rsidR="000C3367" w:rsidRPr="003205D7">
        <w:rPr>
          <w:rFonts w:ascii="Verdana" w:hAnsi="Verdana" w:cs="Arial"/>
          <w:sz w:val="20"/>
          <w:szCs w:val="20"/>
        </w:rPr>
        <w:t>Officer Rick Krepelka,</w:t>
      </w:r>
      <w:r w:rsidR="0011711C">
        <w:rPr>
          <w:rFonts w:ascii="Verdana" w:hAnsi="Verdana" w:cs="Arial"/>
          <w:sz w:val="20"/>
          <w:szCs w:val="20"/>
        </w:rPr>
        <w:t xml:space="preserve"> Assistant Risk Manager Jennifer Peters, </w:t>
      </w:r>
      <w:r w:rsidR="0004520D">
        <w:rPr>
          <w:rFonts w:ascii="Verdana" w:hAnsi="Verdana" w:cs="Arial"/>
          <w:sz w:val="20"/>
          <w:szCs w:val="20"/>
        </w:rPr>
        <w:t>Workers’ Compensation Manager Tricia Alderman,</w:t>
      </w:r>
      <w:r w:rsidR="00A70890">
        <w:rPr>
          <w:rFonts w:ascii="Verdana" w:hAnsi="Verdana" w:cs="Arial"/>
          <w:sz w:val="20"/>
          <w:szCs w:val="20"/>
        </w:rPr>
        <w:t xml:space="preserve"> Operations Manager</w:t>
      </w:r>
      <w:r w:rsidR="0004520D" w:rsidRPr="003205D7">
        <w:rPr>
          <w:rFonts w:ascii="Verdana" w:hAnsi="Verdana" w:cs="Arial"/>
          <w:sz w:val="20"/>
          <w:szCs w:val="20"/>
        </w:rPr>
        <w:t xml:space="preserve"> </w:t>
      </w:r>
      <w:r w:rsidR="00A70890">
        <w:rPr>
          <w:rFonts w:ascii="Verdana" w:hAnsi="Verdana" w:cs="Arial"/>
          <w:sz w:val="20"/>
          <w:szCs w:val="20"/>
        </w:rPr>
        <w:t xml:space="preserve">Cathy </w:t>
      </w:r>
      <w:r w:rsidR="005C4CDC">
        <w:rPr>
          <w:rFonts w:ascii="Verdana" w:hAnsi="Verdana" w:cs="Arial"/>
          <w:sz w:val="20"/>
          <w:szCs w:val="20"/>
        </w:rPr>
        <w:t>Mudd,</w:t>
      </w:r>
      <w:r w:rsidR="00A70890">
        <w:rPr>
          <w:rFonts w:ascii="Verdana" w:hAnsi="Verdana" w:cs="Arial"/>
          <w:sz w:val="20"/>
          <w:szCs w:val="20"/>
        </w:rPr>
        <w:t xml:space="preserve"> Orland Cemetery/PCA Representative, Rick Beale.</w:t>
      </w:r>
    </w:p>
    <w:p w14:paraId="64D81F8D" w14:textId="665780B0" w:rsidR="00477AA8" w:rsidRPr="00477AA8" w:rsidRDefault="00477AA8" w:rsidP="004C71B3">
      <w:pPr>
        <w:pStyle w:val="ListParagraph"/>
        <w:tabs>
          <w:tab w:val="left" w:pos="360"/>
        </w:tabs>
        <w:ind w:left="1440" w:right="14" w:hanging="1440"/>
        <w:jc w:val="both"/>
        <w:rPr>
          <w:rFonts w:ascii="Verdana" w:hAnsi="Verdana" w:cs="Arial"/>
          <w:sz w:val="20"/>
          <w:szCs w:val="20"/>
        </w:rPr>
      </w:pPr>
    </w:p>
    <w:p w14:paraId="00A59C77" w14:textId="12796898" w:rsidR="00CD728C" w:rsidRPr="00477AA8" w:rsidRDefault="00CD728C" w:rsidP="00477AA8">
      <w:pPr>
        <w:pStyle w:val="ListParagraph"/>
        <w:numPr>
          <w:ilvl w:val="0"/>
          <w:numId w:val="1"/>
        </w:numPr>
        <w:ind w:right="14"/>
        <w:jc w:val="both"/>
        <w:rPr>
          <w:rFonts w:ascii="Verdana" w:hAnsi="Verdana" w:cs="Arial"/>
          <w:sz w:val="20"/>
          <w:szCs w:val="20"/>
        </w:rPr>
      </w:pPr>
      <w:r w:rsidRPr="00477AA8">
        <w:rPr>
          <w:rFonts w:ascii="Verdana" w:hAnsi="Verdana" w:cs="Arial"/>
          <w:b/>
          <w:sz w:val="20"/>
          <w:szCs w:val="20"/>
        </w:rPr>
        <w:t>UNSCHEDULED MATTERS</w:t>
      </w:r>
    </w:p>
    <w:p w14:paraId="2386B8B8" w14:textId="77777777" w:rsidR="00A75DE2" w:rsidRPr="003205D7" w:rsidRDefault="00A75DE2" w:rsidP="00A75DE2">
      <w:pPr>
        <w:ind w:left="360" w:right="14"/>
        <w:jc w:val="both"/>
        <w:rPr>
          <w:rFonts w:ascii="Verdana" w:hAnsi="Verdana" w:cs="Arial"/>
          <w:sz w:val="20"/>
          <w:szCs w:val="20"/>
        </w:rPr>
      </w:pPr>
    </w:p>
    <w:p w14:paraId="24EE1499" w14:textId="4EF4A3AD" w:rsidR="00CD728C" w:rsidRDefault="005C4CDC" w:rsidP="005C4CDC">
      <w:pPr>
        <w:tabs>
          <w:tab w:val="left" w:pos="360"/>
        </w:tabs>
        <w:ind w:left="360" w:right="14"/>
        <w:jc w:val="both"/>
        <w:rPr>
          <w:rFonts w:ascii="Verdana" w:hAnsi="Verdana" w:cs="Arial"/>
          <w:sz w:val="20"/>
          <w:szCs w:val="20"/>
        </w:rPr>
      </w:pPr>
      <w:r>
        <w:rPr>
          <w:rFonts w:ascii="Verdana" w:hAnsi="Verdana" w:cs="Arial"/>
          <w:sz w:val="20"/>
          <w:szCs w:val="20"/>
        </w:rPr>
        <w:t xml:space="preserve">Rick Beale commented on </w:t>
      </w:r>
      <w:r w:rsidR="00A70890">
        <w:rPr>
          <w:rFonts w:ascii="Verdana" w:hAnsi="Verdana" w:cs="Arial"/>
          <w:sz w:val="20"/>
          <w:szCs w:val="20"/>
        </w:rPr>
        <w:t xml:space="preserve">the </w:t>
      </w:r>
      <w:r w:rsidR="000257AC">
        <w:rPr>
          <w:rFonts w:ascii="Verdana" w:hAnsi="Verdana" w:cs="Arial"/>
          <w:sz w:val="20"/>
          <w:szCs w:val="20"/>
        </w:rPr>
        <w:t>PCA C</w:t>
      </w:r>
      <w:r>
        <w:rPr>
          <w:rFonts w:ascii="Verdana" w:hAnsi="Verdana" w:cs="Arial"/>
          <w:sz w:val="20"/>
          <w:szCs w:val="20"/>
        </w:rPr>
        <w:t>onference and thanked GSRMA staff for support and assistance for a success</w:t>
      </w:r>
      <w:r w:rsidR="00A70890">
        <w:rPr>
          <w:rFonts w:ascii="Verdana" w:hAnsi="Verdana" w:cs="Arial"/>
          <w:sz w:val="20"/>
          <w:szCs w:val="20"/>
        </w:rPr>
        <w:t>ful</w:t>
      </w:r>
      <w:r>
        <w:rPr>
          <w:rFonts w:ascii="Verdana" w:hAnsi="Verdana" w:cs="Arial"/>
          <w:sz w:val="20"/>
          <w:szCs w:val="20"/>
        </w:rPr>
        <w:t xml:space="preserve"> event</w:t>
      </w:r>
      <w:r w:rsidR="00CD728C" w:rsidRPr="007C23C7">
        <w:rPr>
          <w:rFonts w:ascii="Verdana" w:hAnsi="Verdana" w:cs="Arial"/>
          <w:sz w:val="20"/>
          <w:szCs w:val="20"/>
        </w:rPr>
        <w:t>.</w:t>
      </w:r>
    </w:p>
    <w:p w14:paraId="63BC353A" w14:textId="77777777" w:rsidR="004C71B3" w:rsidRPr="007C23C7" w:rsidRDefault="004C71B3" w:rsidP="00CD728C">
      <w:pPr>
        <w:tabs>
          <w:tab w:val="left" w:pos="360"/>
        </w:tabs>
        <w:ind w:right="14"/>
        <w:jc w:val="both"/>
        <w:rPr>
          <w:rFonts w:ascii="Verdana" w:hAnsi="Verdana" w:cs="Arial"/>
          <w:sz w:val="20"/>
          <w:szCs w:val="20"/>
        </w:rPr>
      </w:pPr>
    </w:p>
    <w:p w14:paraId="246A9CFD" w14:textId="3D7B8698" w:rsidR="001A3CD5" w:rsidRPr="007C23C7" w:rsidRDefault="00CD728C" w:rsidP="00477AA8">
      <w:pPr>
        <w:pStyle w:val="ListParagraph"/>
        <w:numPr>
          <w:ilvl w:val="0"/>
          <w:numId w:val="1"/>
        </w:numPr>
        <w:ind w:right="14"/>
        <w:jc w:val="both"/>
        <w:rPr>
          <w:rFonts w:ascii="Verdana" w:hAnsi="Verdana" w:cs="Arial"/>
          <w:sz w:val="20"/>
          <w:szCs w:val="20"/>
        </w:rPr>
      </w:pPr>
      <w:r>
        <w:rPr>
          <w:rFonts w:ascii="Verdana" w:hAnsi="Verdana" w:cs="Arial"/>
          <w:b/>
          <w:sz w:val="20"/>
          <w:szCs w:val="20"/>
        </w:rPr>
        <w:t>CONSENT AGENDA</w:t>
      </w:r>
    </w:p>
    <w:p w14:paraId="1FF9523B" w14:textId="77777777" w:rsidR="00390E5E" w:rsidRDefault="00390E5E" w:rsidP="00390E5E">
      <w:pPr>
        <w:pStyle w:val="ListParagraph"/>
        <w:ind w:left="360" w:right="14"/>
        <w:jc w:val="both"/>
        <w:rPr>
          <w:rFonts w:ascii="Verdana" w:hAnsi="Verdana" w:cs="Arial"/>
          <w:sz w:val="20"/>
          <w:szCs w:val="20"/>
        </w:rPr>
      </w:pPr>
    </w:p>
    <w:p w14:paraId="6BE21B5F" w14:textId="7ECA9F37" w:rsidR="00390E5E" w:rsidRPr="00CC1905" w:rsidRDefault="005C4CDC" w:rsidP="00CC1905">
      <w:pPr>
        <w:pStyle w:val="ListParagraph"/>
        <w:numPr>
          <w:ilvl w:val="0"/>
          <w:numId w:val="30"/>
        </w:numPr>
        <w:ind w:right="14"/>
        <w:jc w:val="both"/>
        <w:rPr>
          <w:rFonts w:ascii="Verdana" w:hAnsi="Verdana" w:cs="Arial"/>
          <w:sz w:val="20"/>
          <w:szCs w:val="20"/>
        </w:rPr>
      </w:pPr>
      <w:r>
        <w:rPr>
          <w:rFonts w:ascii="Verdana" w:hAnsi="Verdana" w:cs="Arial"/>
          <w:sz w:val="20"/>
          <w:szCs w:val="20"/>
          <w:u w:val="single"/>
        </w:rPr>
        <w:t>July 12, 2017</w:t>
      </w:r>
      <w:r w:rsidR="00CC1905">
        <w:rPr>
          <w:rFonts w:ascii="Verdana" w:hAnsi="Verdana" w:cs="Arial"/>
          <w:sz w:val="20"/>
          <w:szCs w:val="20"/>
          <w:u w:val="single"/>
        </w:rPr>
        <w:t xml:space="preserve"> meeting minutes</w:t>
      </w:r>
    </w:p>
    <w:p w14:paraId="75443A2E" w14:textId="77777777" w:rsidR="00CC1905" w:rsidRDefault="00CC1905" w:rsidP="00CC1905">
      <w:pPr>
        <w:pStyle w:val="ListParagraph"/>
        <w:ind w:right="14"/>
        <w:jc w:val="both"/>
        <w:rPr>
          <w:rFonts w:ascii="Verdana" w:hAnsi="Verdana" w:cs="Arial"/>
          <w:sz w:val="20"/>
          <w:szCs w:val="20"/>
        </w:rPr>
      </w:pPr>
    </w:p>
    <w:p w14:paraId="19EDA00E" w14:textId="080F9C6F" w:rsidR="00CC1905" w:rsidRDefault="00CC1905" w:rsidP="00CC1905">
      <w:pPr>
        <w:pStyle w:val="ListParagraph"/>
        <w:ind w:right="14"/>
        <w:jc w:val="both"/>
        <w:rPr>
          <w:rFonts w:ascii="Verdana" w:hAnsi="Verdana" w:cs="Arial"/>
          <w:sz w:val="20"/>
          <w:szCs w:val="20"/>
        </w:rPr>
      </w:pPr>
      <w:r>
        <w:rPr>
          <w:rFonts w:ascii="Verdana" w:hAnsi="Verdana" w:cs="Arial"/>
          <w:sz w:val="20"/>
          <w:szCs w:val="20"/>
        </w:rPr>
        <w:t>Executive Dire</w:t>
      </w:r>
      <w:r w:rsidR="004E3075">
        <w:rPr>
          <w:rFonts w:ascii="Verdana" w:hAnsi="Verdana" w:cs="Arial"/>
          <w:sz w:val="20"/>
          <w:szCs w:val="20"/>
        </w:rPr>
        <w:t xml:space="preserve">ctor Schimke reviewed the </w:t>
      </w:r>
      <w:r w:rsidR="005C4CDC">
        <w:rPr>
          <w:rFonts w:ascii="Verdana" w:hAnsi="Verdana" w:cs="Arial"/>
          <w:sz w:val="20"/>
          <w:szCs w:val="20"/>
        </w:rPr>
        <w:t>July 12,</w:t>
      </w:r>
      <w:r w:rsidR="00272B2C">
        <w:rPr>
          <w:rFonts w:ascii="Verdana" w:hAnsi="Verdana" w:cs="Arial"/>
          <w:sz w:val="20"/>
          <w:szCs w:val="20"/>
        </w:rPr>
        <w:t xml:space="preserve"> 2017</w:t>
      </w:r>
      <w:r>
        <w:rPr>
          <w:rFonts w:ascii="Verdana" w:hAnsi="Verdana" w:cs="Arial"/>
          <w:sz w:val="20"/>
          <w:szCs w:val="20"/>
        </w:rPr>
        <w:t xml:space="preserve">, meeting minutes. </w:t>
      </w:r>
    </w:p>
    <w:p w14:paraId="7B9BE29F" w14:textId="77777777" w:rsidR="00CC1905" w:rsidRDefault="00CC1905" w:rsidP="00CC1905">
      <w:pPr>
        <w:pStyle w:val="ListParagraph"/>
        <w:ind w:right="14"/>
        <w:jc w:val="both"/>
        <w:rPr>
          <w:rFonts w:ascii="Verdana" w:hAnsi="Verdana" w:cs="Arial"/>
          <w:sz w:val="20"/>
          <w:szCs w:val="20"/>
        </w:rPr>
      </w:pPr>
    </w:p>
    <w:p w14:paraId="300BEF83" w14:textId="2455B962" w:rsidR="00CC1905" w:rsidRDefault="00CC1905" w:rsidP="00CC1905">
      <w:pPr>
        <w:pStyle w:val="ListParagraph"/>
        <w:ind w:left="1440" w:right="14"/>
        <w:jc w:val="both"/>
        <w:rPr>
          <w:rFonts w:ascii="Verdana" w:hAnsi="Verdana" w:cs="Arial"/>
          <w:sz w:val="20"/>
          <w:szCs w:val="20"/>
        </w:rPr>
      </w:pPr>
      <w:r>
        <w:rPr>
          <w:rFonts w:ascii="Verdana" w:hAnsi="Verdana" w:cs="Arial"/>
          <w:sz w:val="20"/>
          <w:szCs w:val="20"/>
        </w:rPr>
        <w:t xml:space="preserve">A motion to approve the </w:t>
      </w:r>
      <w:r w:rsidR="005C4CDC">
        <w:rPr>
          <w:rFonts w:ascii="Verdana" w:hAnsi="Verdana" w:cs="Arial"/>
          <w:sz w:val="20"/>
          <w:szCs w:val="20"/>
        </w:rPr>
        <w:t>July 12</w:t>
      </w:r>
      <w:r w:rsidR="0011711C">
        <w:rPr>
          <w:rFonts w:ascii="Verdana" w:hAnsi="Verdana" w:cs="Arial"/>
          <w:sz w:val="20"/>
          <w:szCs w:val="20"/>
        </w:rPr>
        <w:t>, 2017</w:t>
      </w:r>
      <w:r w:rsidR="00D525B3">
        <w:rPr>
          <w:rFonts w:ascii="Verdana" w:hAnsi="Verdana" w:cs="Arial"/>
          <w:sz w:val="20"/>
          <w:szCs w:val="20"/>
        </w:rPr>
        <w:t>,</w:t>
      </w:r>
      <w:r>
        <w:rPr>
          <w:rFonts w:ascii="Verdana" w:hAnsi="Verdana" w:cs="Arial"/>
          <w:sz w:val="20"/>
          <w:szCs w:val="20"/>
        </w:rPr>
        <w:t xml:space="preserve"> meeting minutes</w:t>
      </w:r>
      <w:r w:rsidR="00272B2C">
        <w:rPr>
          <w:rFonts w:ascii="Verdana" w:hAnsi="Verdana" w:cs="Arial"/>
          <w:sz w:val="20"/>
          <w:szCs w:val="20"/>
        </w:rPr>
        <w:t xml:space="preserve"> </w:t>
      </w:r>
      <w:r w:rsidR="001A18D9">
        <w:rPr>
          <w:rFonts w:ascii="Verdana" w:hAnsi="Verdana" w:cs="Arial"/>
          <w:sz w:val="20"/>
          <w:szCs w:val="20"/>
        </w:rPr>
        <w:t xml:space="preserve">with </w:t>
      </w:r>
      <w:r w:rsidR="00116EEC">
        <w:rPr>
          <w:rFonts w:ascii="Verdana" w:hAnsi="Verdana" w:cs="Arial"/>
          <w:sz w:val="20"/>
          <w:szCs w:val="20"/>
        </w:rPr>
        <w:t>the</w:t>
      </w:r>
      <w:r w:rsidR="00850388">
        <w:rPr>
          <w:rFonts w:ascii="Verdana" w:hAnsi="Verdana" w:cs="Arial"/>
          <w:sz w:val="20"/>
          <w:szCs w:val="20"/>
        </w:rPr>
        <w:t xml:space="preserve"> correction </w:t>
      </w:r>
      <w:r w:rsidR="00116EEC">
        <w:rPr>
          <w:rFonts w:ascii="Verdana" w:hAnsi="Verdana" w:cs="Arial"/>
          <w:sz w:val="20"/>
          <w:szCs w:val="20"/>
        </w:rPr>
        <w:t>of</w:t>
      </w:r>
      <w:r w:rsidR="00850388">
        <w:rPr>
          <w:rFonts w:ascii="Verdana" w:hAnsi="Verdana" w:cs="Arial"/>
          <w:sz w:val="20"/>
          <w:szCs w:val="20"/>
        </w:rPr>
        <w:t xml:space="preserve"> Charles Bergson arriv</w:t>
      </w:r>
      <w:r w:rsidR="00116EEC">
        <w:rPr>
          <w:rFonts w:ascii="Verdana" w:hAnsi="Verdana" w:cs="Arial"/>
          <w:sz w:val="20"/>
          <w:szCs w:val="20"/>
        </w:rPr>
        <w:t>ing</w:t>
      </w:r>
      <w:r w:rsidR="00850388">
        <w:rPr>
          <w:rFonts w:ascii="Verdana" w:hAnsi="Verdana" w:cs="Arial"/>
          <w:sz w:val="20"/>
          <w:szCs w:val="20"/>
        </w:rPr>
        <w:t xml:space="preserve"> at 6:20. Motion made to approve and</w:t>
      </w:r>
      <w:r w:rsidR="00272B2C">
        <w:rPr>
          <w:rFonts w:ascii="Verdana" w:hAnsi="Verdana" w:cs="Arial"/>
          <w:sz w:val="20"/>
          <w:szCs w:val="20"/>
        </w:rPr>
        <w:t xml:space="preserve"> moved by Board Member Ward</w:t>
      </w:r>
      <w:r>
        <w:rPr>
          <w:rFonts w:ascii="Verdana" w:hAnsi="Verdana" w:cs="Arial"/>
          <w:sz w:val="20"/>
          <w:szCs w:val="20"/>
        </w:rPr>
        <w:t xml:space="preserve"> and seconded by Board Member </w:t>
      </w:r>
      <w:r w:rsidR="005C4CDC">
        <w:rPr>
          <w:rFonts w:ascii="Verdana" w:hAnsi="Verdana" w:cs="Arial"/>
          <w:sz w:val="20"/>
          <w:szCs w:val="20"/>
        </w:rPr>
        <w:t>Ouzounian</w:t>
      </w:r>
      <w:r>
        <w:rPr>
          <w:rFonts w:ascii="Verdana" w:hAnsi="Verdana" w:cs="Arial"/>
          <w:sz w:val="20"/>
          <w:szCs w:val="20"/>
        </w:rPr>
        <w:t>. The motion carried by the following</w:t>
      </w:r>
      <w:r w:rsidR="004E3075">
        <w:rPr>
          <w:rFonts w:ascii="Verdana" w:hAnsi="Verdana" w:cs="Arial"/>
          <w:sz w:val="20"/>
          <w:szCs w:val="20"/>
        </w:rPr>
        <w:t xml:space="preserve"> roll call vote</w:t>
      </w:r>
      <w:r>
        <w:rPr>
          <w:rFonts w:ascii="Verdana" w:hAnsi="Verdana" w:cs="Arial"/>
          <w:sz w:val="20"/>
          <w:szCs w:val="20"/>
        </w:rPr>
        <w:t>:</w:t>
      </w:r>
    </w:p>
    <w:p w14:paraId="3A4766CA" w14:textId="77777777" w:rsidR="00CC1905" w:rsidRPr="00CC1905" w:rsidRDefault="00CC1905" w:rsidP="00CC1905">
      <w:pPr>
        <w:pStyle w:val="ListParagraph"/>
        <w:ind w:right="14"/>
        <w:jc w:val="both"/>
        <w:rPr>
          <w:rFonts w:ascii="Verdana" w:hAnsi="Verdana" w:cs="Arial"/>
          <w:sz w:val="20"/>
          <w:szCs w:val="20"/>
        </w:rPr>
      </w:pPr>
    </w:p>
    <w:p w14:paraId="51713F63" w14:textId="77A6CD7F" w:rsidR="0065400A" w:rsidRDefault="00CC1905" w:rsidP="004E3075">
      <w:pPr>
        <w:pStyle w:val="ListParagraph"/>
        <w:tabs>
          <w:tab w:val="left" w:pos="360"/>
          <w:tab w:val="left" w:pos="2880"/>
        </w:tabs>
        <w:ind w:left="1440" w:right="14" w:hanging="1440"/>
        <w:jc w:val="both"/>
        <w:rPr>
          <w:rFonts w:ascii="Verdana" w:hAnsi="Verdana" w:cs="Arial"/>
          <w:sz w:val="20"/>
          <w:szCs w:val="20"/>
        </w:rPr>
      </w:pPr>
      <w:r>
        <w:rPr>
          <w:rFonts w:ascii="Verdana" w:hAnsi="Verdana" w:cs="Arial"/>
          <w:sz w:val="20"/>
          <w:szCs w:val="20"/>
        </w:rPr>
        <w:tab/>
      </w:r>
      <w:r w:rsidR="004E3075">
        <w:rPr>
          <w:rFonts w:ascii="Verdana" w:hAnsi="Verdana" w:cs="Arial"/>
          <w:sz w:val="20"/>
          <w:szCs w:val="20"/>
        </w:rPr>
        <w:tab/>
      </w:r>
      <w:r>
        <w:rPr>
          <w:rFonts w:ascii="Verdana" w:hAnsi="Verdana" w:cs="Arial"/>
          <w:sz w:val="20"/>
          <w:szCs w:val="20"/>
        </w:rPr>
        <w:t>Ayes:</w:t>
      </w:r>
      <w:r>
        <w:rPr>
          <w:rFonts w:ascii="Verdana" w:hAnsi="Verdana" w:cs="Arial"/>
          <w:sz w:val="20"/>
          <w:szCs w:val="20"/>
        </w:rPr>
        <w:tab/>
        <w:t xml:space="preserve">Board Members </w:t>
      </w:r>
      <w:r w:rsidR="005C4CDC">
        <w:rPr>
          <w:rFonts w:ascii="Verdana" w:hAnsi="Verdana" w:cs="Arial"/>
          <w:sz w:val="20"/>
          <w:szCs w:val="20"/>
        </w:rPr>
        <w:t>Corum</w:t>
      </w:r>
      <w:r>
        <w:rPr>
          <w:rFonts w:ascii="Verdana" w:hAnsi="Verdana" w:cs="Arial"/>
          <w:sz w:val="20"/>
          <w:szCs w:val="20"/>
        </w:rPr>
        <w:t xml:space="preserve">, </w:t>
      </w:r>
      <w:r w:rsidR="005C4CDC">
        <w:rPr>
          <w:rFonts w:ascii="Verdana" w:hAnsi="Verdana" w:cs="Arial"/>
          <w:sz w:val="20"/>
          <w:szCs w:val="20"/>
        </w:rPr>
        <w:t xml:space="preserve">Ward, </w:t>
      </w:r>
      <w:r>
        <w:rPr>
          <w:rFonts w:ascii="Verdana" w:hAnsi="Verdana" w:cs="Arial"/>
          <w:sz w:val="20"/>
          <w:szCs w:val="20"/>
        </w:rPr>
        <w:t>Ouzounian</w:t>
      </w:r>
      <w:r w:rsidR="004E3075">
        <w:rPr>
          <w:rFonts w:ascii="Verdana" w:hAnsi="Verdana" w:cs="Arial"/>
          <w:sz w:val="20"/>
          <w:szCs w:val="20"/>
        </w:rPr>
        <w:t xml:space="preserve">, </w:t>
      </w:r>
      <w:r w:rsidR="005C4CDC">
        <w:rPr>
          <w:rFonts w:ascii="Verdana" w:hAnsi="Verdana" w:cs="Arial"/>
          <w:sz w:val="20"/>
          <w:szCs w:val="20"/>
        </w:rPr>
        <w:t>Atwal</w:t>
      </w:r>
      <w:r>
        <w:rPr>
          <w:rFonts w:ascii="Verdana" w:hAnsi="Verdana" w:cs="Arial"/>
          <w:sz w:val="20"/>
          <w:szCs w:val="20"/>
        </w:rPr>
        <w:t xml:space="preserve"> </w:t>
      </w:r>
    </w:p>
    <w:p w14:paraId="6498F702" w14:textId="30396118" w:rsidR="00CC1905" w:rsidRDefault="00CC1905" w:rsidP="008D62AA">
      <w:pPr>
        <w:pStyle w:val="ListParagraph"/>
        <w:tabs>
          <w:tab w:val="left" w:pos="360"/>
        </w:tabs>
        <w:ind w:left="0" w:right="14"/>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Noes:</w:t>
      </w:r>
      <w:r>
        <w:rPr>
          <w:rFonts w:ascii="Verdana" w:hAnsi="Verdana" w:cs="Arial"/>
          <w:sz w:val="20"/>
          <w:szCs w:val="20"/>
        </w:rPr>
        <w:tab/>
      </w:r>
      <w:r>
        <w:rPr>
          <w:rFonts w:ascii="Verdana" w:hAnsi="Verdana" w:cs="Arial"/>
          <w:sz w:val="20"/>
          <w:szCs w:val="20"/>
        </w:rPr>
        <w:tab/>
        <w:t>None</w:t>
      </w:r>
    </w:p>
    <w:p w14:paraId="7BEF2BE6" w14:textId="44BABBB1" w:rsidR="00CC1905" w:rsidRDefault="00CC1905" w:rsidP="004E3075">
      <w:pPr>
        <w:pStyle w:val="ListParagraph"/>
        <w:tabs>
          <w:tab w:val="left" w:pos="360"/>
        </w:tabs>
        <w:ind w:left="0" w:right="14"/>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4E3075">
        <w:rPr>
          <w:rFonts w:ascii="Verdana" w:hAnsi="Verdana" w:cs="Arial"/>
          <w:sz w:val="20"/>
          <w:szCs w:val="20"/>
        </w:rPr>
        <w:t>Absent:</w:t>
      </w:r>
      <w:r w:rsidR="004E3075">
        <w:rPr>
          <w:rFonts w:ascii="Verdana" w:hAnsi="Verdana" w:cs="Arial"/>
          <w:sz w:val="20"/>
          <w:szCs w:val="20"/>
        </w:rPr>
        <w:tab/>
      </w:r>
      <w:r w:rsidR="00AE7602">
        <w:rPr>
          <w:rFonts w:ascii="Verdana" w:hAnsi="Verdana" w:cs="Arial"/>
          <w:sz w:val="20"/>
          <w:szCs w:val="20"/>
        </w:rPr>
        <w:t>Viegas, Bergson, Turner</w:t>
      </w:r>
    </w:p>
    <w:p w14:paraId="371891D2" w14:textId="7E41FE03" w:rsidR="0011711C" w:rsidRDefault="0011711C" w:rsidP="004E3075">
      <w:pPr>
        <w:pStyle w:val="ListParagraph"/>
        <w:tabs>
          <w:tab w:val="left" w:pos="360"/>
        </w:tabs>
        <w:ind w:left="0" w:right="14"/>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Abstain:</w:t>
      </w:r>
      <w:r>
        <w:rPr>
          <w:rFonts w:ascii="Verdana" w:hAnsi="Verdana" w:cs="Arial"/>
          <w:sz w:val="20"/>
          <w:szCs w:val="20"/>
        </w:rPr>
        <w:tab/>
      </w:r>
      <w:r w:rsidR="00AE7602">
        <w:rPr>
          <w:rFonts w:ascii="Verdana" w:hAnsi="Verdana" w:cs="Arial"/>
          <w:sz w:val="20"/>
          <w:szCs w:val="20"/>
        </w:rPr>
        <w:t>None</w:t>
      </w:r>
    </w:p>
    <w:p w14:paraId="26472242" w14:textId="77777777" w:rsidR="004E3075" w:rsidRDefault="004E3075" w:rsidP="004E3075">
      <w:pPr>
        <w:pStyle w:val="ListParagraph"/>
        <w:tabs>
          <w:tab w:val="left" w:pos="360"/>
        </w:tabs>
        <w:ind w:left="0" w:right="14"/>
        <w:jc w:val="both"/>
        <w:rPr>
          <w:rFonts w:ascii="Verdana" w:hAnsi="Verdana" w:cs="Arial"/>
          <w:sz w:val="20"/>
          <w:szCs w:val="20"/>
        </w:rPr>
      </w:pPr>
    </w:p>
    <w:p w14:paraId="11B0BD40" w14:textId="77777777" w:rsidR="004E2FE8" w:rsidRDefault="004E2FE8" w:rsidP="004E3075">
      <w:pPr>
        <w:pStyle w:val="ListParagraph"/>
        <w:tabs>
          <w:tab w:val="left" w:pos="360"/>
        </w:tabs>
        <w:ind w:left="0" w:right="14"/>
        <w:jc w:val="both"/>
        <w:rPr>
          <w:rFonts w:ascii="Verdana" w:hAnsi="Verdana" w:cs="Arial"/>
          <w:sz w:val="20"/>
          <w:szCs w:val="20"/>
        </w:rPr>
      </w:pPr>
    </w:p>
    <w:p w14:paraId="445905C9" w14:textId="77777777" w:rsidR="004E2FE8" w:rsidRDefault="004E2FE8" w:rsidP="004E3075">
      <w:pPr>
        <w:pStyle w:val="ListParagraph"/>
        <w:tabs>
          <w:tab w:val="left" w:pos="360"/>
        </w:tabs>
        <w:ind w:left="0" w:right="14"/>
        <w:jc w:val="both"/>
        <w:rPr>
          <w:rFonts w:ascii="Verdana" w:hAnsi="Verdana" w:cs="Arial"/>
          <w:sz w:val="20"/>
          <w:szCs w:val="20"/>
        </w:rPr>
      </w:pPr>
    </w:p>
    <w:p w14:paraId="263FB914" w14:textId="77777777" w:rsidR="004E2FE8" w:rsidRDefault="004E2FE8" w:rsidP="004E3075">
      <w:pPr>
        <w:pStyle w:val="ListParagraph"/>
        <w:tabs>
          <w:tab w:val="left" w:pos="360"/>
        </w:tabs>
        <w:ind w:left="0" w:right="14"/>
        <w:jc w:val="both"/>
        <w:rPr>
          <w:rFonts w:ascii="Verdana" w:hAnsi="Verdana" w:cs="Arial"/>
          <w:sz w:val="20"/>
          <w:szCs w:val="20"/>
        </w:rPr>
      </w:pPr>
    </w:p>
    <w:p w14:paraId="0A90E1E1" w14:textId="77777777" w:rsidR="004E2FE8" w:rsidRDefault="004E2FE8" w:rsidP="004E3075">
      <w:pPr>
        <w:pStyle w:val="ListParagraph"/>
        <w:tabs>
          <w:tab w:val="left" w:pos="360"/>
        </w:tabs>
        <w:ind w:left="0" w:right="14"/>
        <w:jc w:val="both"/>
        <w:rPr>
          <w:rFonts w:ascii="Verdana" w:hAnsi="Verdana" w:cs="Arial"/>
          <w:sz w:val="20"/>
          <w:szCs w:val="20"/>
        </w:rPr>
      </w:pPr>
    </w:p>
    <w:p w14:paraId="05B1ABC9" w14:textId="77777777" w:rsidR="00C73948" w:rsidRDefault="00C73948" w:rsidP="004E3075">
      <w:pPr>
        <w:pStyle w:val="ListParagraph"/>
        <w:tabs>
          <w:tab w:val="left" w:pos="360"/>
        </w:tabs>
        <w:ind w:left="0" w:right="14"/>
        <w:jc w:val="both"/>
        <w:rPr>
          <w:rFonts w:ascii="Verdana" w:hAnsi="Verdana" w:cs="Arial"/>
          <w:sz w:val="20"/>
          <w:szCs w:val="20"/>
        </w:rPr>
      </w:pPr>
    </w:p>
    <w:p w14:paraId="301BC938" w14:textId="2A4EBB24" w:rsidR="00A71B0C" w:rsidRPr="007C23C7" w:rsidRDefault="00A71B0C" w:rsidP="00477AA8">
      <w:pPr>
        <w:pStyle w:val="ListParagraph"/>
        <w:numPr>
          <w:ilvl w:val="0"/>
          <w:numId w:val="1"/>
        </w:numPr>
        <w:ind w:right="14"/>
        <w:jc w:val="both"/>
        <w:rPr>
          <w:rFonts w:ascii="Verdana" w:hAnsi="Verdana" w:cs="Arial"/>
          <w:b/>
          <w:sz w:val="20"/>
          <w:szCs w:val="20"/>
        </w:rPr>
      </w:pPr>
      <w:r w:rsidRPr="007C23C7">
        <w:rPr>
          <w:rFonts w:ascii="Verdana" w:hAnsi="Verdana" w:cs="Arial"/>
          <w:b/>
          <w:sz w:val="20"/>
          <w:szCs w:val="20"/>
        </w:rPr>
        <w:t>INFORMATION – REPORTS:</w:t>
      </w:r>
    </w:p>
    <w:p w14:paraId="35032969" w14:textId="77777777" w:rsidR="00A71B0C" w:rsidRPr="007C23C7" w:rsidRDefault="00A71B0C" w:rsidP="00A71B0C">
      <w:pPr>
        <w:ind w:right="14"/>
        <w:jc w:val="both"/>
        <w:rPr>
          <w:rFonts w:ascii="Verdana" w:hAnsi="Verdana" w:cs="Arial"/>
          <w:sz w:val="20"/>
          <w:szCs w:val="20"/>
        </w:rPr>
      </w:pPr>
    </w:p>
    <w:p w14:paraId="57BF7FDF" w14:textId="3C07BDCD" w:rsidR="00FD2722" w:rsidRPr="00FD2722" w:rsidRDefault="00FD2722" w:rsidP="00FD2722">
      <w:pPr>
        <w:pStyle w:val="ListParagraph"/>
        <w:numPr>
          <w:ilvl w:val="0"/>
          <w:numId w:val="4"/>
        </w:numPr>
        <w:tabs>
          <w:tab w:val="left" w:pos="1170"/>
        </w:tabs>
        <w:ind w:left="720" w:right="14"/>
        <w:jc w:val="both"/>
        <w:rPr>
          <w:rFonts w:ascii="Verdana" w:hAnsi="Verdana" w:cs="Arial"/>
          <w:sz w:val="20"/>
          <w:szCs w:val="20"/>
        </w:rPr>
      </w:pPr>
      <w:r w:rsidRPr="00FD2722">
        <w:rPr>
          <w:rFonts w:ascii="Verdana" w:hAnsi="Verdana" w:cs="Arial"/>
          <w:sz w:val="20"/>
          <w:szCs w:val="20"/>
          <w:u w:val="single"/>
        </w:rPr>
        <w:t>Member Services/Loss Prevention</w:t>
      </w:r>
    </w:p>
    <w:p w14:paraId="689967C6" w14:textId="77777777" w:rsidR="00FD2722" w:rsidRPr="007C23C7" w:rsidRDefault="00FD2722" w:rsidP="00FD2722">
      <w:pPr>
        <w:pStyle w:val="ListParagraph"/>
        <w:ind w:right="14"/>
        <w:jc w:val="both"/>
        <w:rPr>
          <w:rFonts w:ascii="Verdana" w:hAnsi="Verdana" w:cs="Arial"/>
          <w:sz w:val="20"/>
          <w:szCs w:val="20"/>
        </w:rPr>
      </w:pPr>
    </w:p>
    <w:p w14:paraId="602F07FF" w14:textId="5745F314" w:rsidR="00FD2722" w:rsidRDefault="004E2FE8" w:rsidP="00FD2722">
      <w:pPr>
        <w:ind w:left="720" w:right="14"/>
        <w:jc w:val="both"/>
        <w:rPr>
          <w:rFonts w:ascii="Verdana" w:hAnsi="Verdana"/>
          <w:sz w:val="20"/>
          <w:szCs w:val="20"/>
        </w:rPr>
      </w:pPr>
      <w:r>
        <w:rPr>
          <w:rFonts w:ascii="Verdana" w:hAnsi="Verdana"/>
          <w:sz w:val="20"/>
          <w:szCs w:val="20"/>
        </w:rPr>
        <w:t>Assistant Risk Manager Peters</w:t>
      </w:r>
      <w:r w:rsidR="00FD2722" w:rsidRPr="00C850DE">
        <w:rPr>
          <w:rFonts w:ascii="Verdana" w:hAnsi="Verdana"/>
          <w:sz w:val="20"/>
          <w:szCs w:val="20"/>
        </w:rPr>
        <w:t xml:space="preserve"> </w:t>
      </w:r>
      <w:r w:rsidR="00F66A79">
        <w:rPr>
          <w:rFonts w:ascii="Verdana" w:hAnsi="Verdana"/>
          <w:sz w:val="20"/>
          <w:szCs w:val="20"/>
        </w:rPr>
        <w:t>updated the Board on the following items</w:t>
      </w:r>
      <w:r w:rsidR="00FD2722">
        <w:rPr>
          <w:rFonts w:ascii="Verdana" w:hAnsi="Verdana"/>
          <w:sz w:val="20"/>
          <w:szCs w:val="20"/>
        </w:rPr>
        <w:t>:</w:t>
      </w:r>
    </w:p>
    <w:p w14:paraId="0CD5BF13" w14:textId="7F1000D5" w:rsidR="00860AE8" w:rsidRDefault="00860AE8" w:rsidP="00FD2722">
      <w:pPr>
        <w:ind w:left="720" w:right="14"/>
        <w:jc w:val="both"/>
        <w:rPr>
          <w:rFonts w:ascii="Verdana" w:hAnsi="Verdana"/>
          <w:sz w:val="20"/>
          <w:szCs w:val="20"/>
        </w:rPr>
      </w:pPr>
      <w:r>
        <w:rPr>
          <w:rFonts w:ascii="Verdana" w:hAnsi="Verdana"/>
          <w:sz w:val="20"/>
          <w:szCs w:val="20"/>
        </w:rPr>
        <w:tab/>
      </w:r>
    </w:p>
    <w:p w14:paraId="0A221A41" w14:textId="0A294C9B" w:rsidR="00C539FF" w:rsidRDefault="00F715F6" w:rsidP="00C539FF">
      <w:pPr>
        <w:pStyle w:val="ListParagraph"/>
        <w:numPr>
          <w:ilvl w:val="0"/>
          <w:numId w:val="28"/>
        </w:numPr>
        <w:ind w:right="14"/>
        <w:jc w:val="both"/>
        <w:rPr>
          <w:rFonts w:ascii="Verdana" w:hAnsi="Verdana"/>
          <w:sz w:val="20"/>
          <w:szCs w:val="20"/>
        </w:rPr>
      </w:pPr>
      <w:r>
        <w:rPr>
          <w:rFonts w:ascii="Verdana" w:hAnsi="Verdana"/>
          <w:sz w:val="20"/>
          <w:szCs w:val="20"/>
        </w:rPr>
        <w:t>SAVE THE DATE! GSRMA’s 13</w:t>
      </w:r>
      <w:r w:rsidRPr="00F715F6">
        <w:rPr>
          <w:rFonts w:ascii="Verdana" w:hAnsi="Verdana"/>
          <w:sz w:val="20"/>
          <w:szCs w:val="20"/>
          <w:vertAlign w:val="superscript"/>
        </w:rPr>
        <w:t>th</w:t>
      </w:r>
      <w:r>
        <w:rPr>
          <w:rFonts w:ascii="Verdana" w:hAnsi="Verdana"/>
          <w:sz w:val="20"/>
          <w:szCs w:val="20"/>
        </w:rPr>
        <w:t xml:space="preserve"> Annual Conference is October 19-20, 2017.</w:t>
      </w:r>
    </w:p>
    <w:p w14:paraId="6B07D3C3" w14:textId="2E3A773D" w:rsidR="004E3075" w:rsidRDefault="00BE085A" w:rsidP="00F66A79">
      <w:pPr>
        <w:pStyle w:val="ListParagraph"/>
        <w:numPr>
          <w:ilvl w:val="0"/>
          <w:numId w:val="28"/>
        </w:numPr>
        <w:ind w:right="14"/>
        <w:jc w:val="both"/>
        <w:rPr>
          <w:rFonts w:ascii="Verdana" w:hAnsi="Verdana"/>
          <w:sz w:val="20"/>
          <w:szCs w:val="20"/>
        </w:rPr>
      </w:pPr>
      <w:r w:rsidRPr="00BE085A">
        <w:rPr>
          <w:rFonts w:ascii="Verdana" w:hAnsi="Verdana"/>
          <w:sz w:val="20"/>
          <w:szCs w:val="20"/>
        </w:rPr>
        <w:t xml:space="preserve">Member </w:t>
      </w:r>
      <w:r w:rsidR="00F66A79">
        <w:rPr>
          <w:rFonts w:ascii="Verdana" w:hAnsi="Verdana"/>
          <w:sz w:val="20"/>
          <w:szCs w:val="20"/>
        </w:rPr>
        <w:t xml:space="preserve">visits and training programs since </w:t>
      </w:r>
      <w:r w:rsidR="00D35112">
        <w:rPr>
          <w:rFonts w:ascii="Verdana" w:hAnsi="Verdana"/>
          <w:sz w:val="20"/>
          <w:szCs w:val="20"/>
        </w:rPr>
        <w:t xml:space="preserve">the July </w:t>
      </w:r>
      <w:r w:rsidR="00AE7602">
        <w:rPr>
          <w:rFonts w:ascii="Verdana" w:hAnsi="Verdana"/>
          <w:sz w:val="20"/>
          <w:szCs w:val="20"/>
        </w:rPr>
        <w:t>12</w:t>
      </w:r>
      <w:r w:rsidR="00D35112">
        <w:rPr>
          <w:rFonts w:ascii="Verdana" w:hAnsi="Verdana"/>
          <w:sz w:val="20"/>
          <w:szCs w:val="20"/>
        </w:rPr>
        <w:t xml:space="preserve">, </w:t>
      </w:r>
      <w:r w:rsidR="00F715F6">
        <w:rPr>
          <w:rFonts w:ascii="Verdana" w:hAnsi="Verdana"/>
          <w:sz w:val="20"/>
          <w:szCs w:val="20"/>
        </w:rPr>
        <w:t xml:space="preserve">2017 </w:t>
      </w:r>
      <w:r w:rsidR="00F66A79">
        <w:rPr>
          <w:rFonts w:ascii="Verdana" w:hAnsi="Verdana"/>
          <w:sz w:val="20"/>
          <w:szCs w:val="20"/>
        </w:rPr>
        <w:t>Board meeting.</w:t>
      </w:r>
    </w:p>
    <w:p w14:paraId="7726F722" w14:textId="1A381597" w:rsidR="00AE7602" w:rsidRDefault="00AE7602" w:rsidP="00F66A79">
      <w:pPr>
        <w:pStyle w:val="ListParagraph"/>
        <w:numPr>
          <w:ilvl w:val="0"/>
          <w:numId w:val="28"/>
        </w:numPr>
        <w:ind w:right="14"/>
        <w:jc w:val="both"/>
        <w:rPr>
          <w:rFonts w:ascii="Verdana" w:hAnsi="Verdana"/>
          <w:sz w:val="20"/>
          <w:szCs w:val="20"/>
        </w:rPr>
      </w:pPr>
      <w:r>
        <w:rPr>
          <w:rFonts w:ascii="Verdana" w:hAnsi="Verdana"/>
          <w:sz w:val="20"/>
          <w:szCs w:val="20"/>
        </w:rPr>
        <w:t>Loss Prevention Subsidy Program fund update</w:t>
      </w:r>
      <w:r w:rsidR="00A70890">
        <w:rPr>
          <w:rFonts w:ascii="Verdana" w:hAnsi="Verdana"/>
          <w:sz w:val="20"/>
          <w:szCs w:val="20"/>
        </w:rPr>
        <w:t>.</w:t>
      </w:r>
    </w:p>
    <w:p w14:paraId="730FDF85" w14:textId="77777777" w:rsidR="00DC011A" w:rsidRDefault="00DC011A" w:rsidP="00106BCF">
      <w:pPr>
        <w:ind w:right="14" w:firstLine="720"/>
        <w:jc w:val="both"/>
        <w:rPr>
          <w:rFonts w:ascii="Verdana" w:hAnsi="Verdana"/>
          <w:sz w:val="20"/>
          <w:szCs w:val="20"/>
        </w:rPr>
      </w:pPr>
    </w:p>
    <w:p w14:paraId="51824B5D" w14:textId="4EFDC683" w:rsidR="00FD2722" w:rsidRPr="00015A4D" w:rsidRDefault="00FD2722" w:rsidP="00106BCF">
      <w:pPr>
        <w:ind w:right="14" w:firstLine="720"/>
        <w:jc w:val="both"/>
        <w:rPr>
          <w:rFonts w:ascii="Verdana" w:hAnsi="Verdana"/>
          <w:sz w:val="20"/>
          <w:szCs w:val="20"/>
        </w:rPr>
      </w:pPr>
      <w:r w:rsidRPr="00015A4D">
        <w:rPr>
          <w:rFonts w:ascii="Verdana" w:hAnsi="Verdana"/>
          <w:sz w:val="20"/>
          <w:szCs w:val="20"/>
        </w:rPr>
        <w:t>No action</w:t>
      </w:r>
      <w:r w:rsidR="00015A4D">
        <w:rPr>
          <w:rFonts w:ascii="Verdana" w:hAnsi="Verdana"/>
          <w:sz w:val="20"/>
          <w:szCs w:val="20"/>
        </w:rPr>
        <w:t xml:space="preserve"> was</w:t>
      </w:r>
      <w:r w:rsidRPr="00015A4D">
        <w:rPr>
          <w:rFonts w:ascii="Verdana" w:hAnsi="Verdana"/>
          <w:sz w:val="20"/>
          <w:szCs w:val="20"/>
        </w:rPr>
        <w:t xml:space="preserve"> taken by the Board</w:t>
      </w:r>
      <w:r w:rsidR="005538B9">
        <w:rPr>
          <w:rFonts w:ascii="Verdana" w:hAnsi="Verdana"/>
          <w:sz w:val="20"/>
          <w:szCs w:val="20"/>
        </w:rPr>
        <w:t>.</w:t>
      </w:r>
    </w:p>
    <w:p w14:paraId="0A6D5367" w14:textId="77777777" w:rsidR="002D1BA9" w:rsidRPr="007C23C7" w:rsidRDefault="002D1BA9" w:rsidP="002D1BA9">
      <w:pPr>
        <w:ind w:right="14"/>
        <w:jc w:val="both"/>
        <w:rPr>
          <w:rFonts w:ascii="Verdana" w:hAnsi="Verdana" w:cs="Arial"/>
          <w:sz w:val="20"/>
          <w:szCs w:val="20"/>
        </w:rPr>
      </w:pPr>
    </w:p>
    <w:p w14:paraId="4C2101A6" w14:textId="76BB9912" w:rsidR="00437702" w:rsidRPr="003205D7" w:rsidRDefault="00437702" w:rsidP="006B5AC4">
      <w:pPr>
        <w:pStyle w:val="ListParagraph"/>
        <w:numPr>
          <w:ilvl w:val="0"/>
          <w:numId w:val="4"/>
        </w:numPr>
        <w:ind w:left="720" w:right="14"/>
        <w:jc w:val="both"/>
        <w:rPr>
          <w:rFonts w:ascii="Verdana" w:hAnsi="Verdana" w:cs="Arial"/>
          <w:sz w:val="20"/>
          <w:szCs w:val="20"/>
        </w:rPr>
      </w:pPr>
      <w:r w:rsidRPr="003205D7">
        <w:rPr>
          <w:rFonts w:ascii="Verdana" w:hAnsi="Verdana" w:cs="Arial"/>
          <w:sz w:val="20"/>
          <w:szCs w:val="20"/>
          <w:u w:val="single"/>
        </w:rPr>
        <w:t>Claims</w:t>
      </w:r>
    </w:p>
    <w:p w14:paraId="7556FB09" w14:textId="77777777" w:rsidR="00D713BD" w:rsidRPr="003205D7" w:rsidRDefault="00D713BD" w:rsidP="00437702">
      <w:pPr>
        <w:pStyle w:val="ListParagraph"/>
        <w:ind w:right="14"/>
        <w:jc w:val="both"/>
        <w:rPr>
          <w:rFonts w:ascii="Verdana" w:hAnsi="Verdana" w:cs="Arial"/>
          <w:sz w:val="20"/>
          <w:szCs w:val="20"/>
        </w:rPr>
      </w:pPr>
    </w:p>
    <w:p w14:paraId="37C89735" w14:textId="77777777" w:rsidR="00F66A79" w:rsidRDefault="00F528CA" w:rsidP="00D713BD">
      <w:pPr>
        <w:pStyle w:val="ListParagraph"/>
        <w:ind w:right="14"/>
        <w:jc w:val="both"/>
        <w:rPr>
          <w:rFonts w:ascii="Verdana" w:hAnsi="Verdana" w:cs="Arial"/>
          <w:sz w:val="20"/>
          <w:szCs w:val="20"/>
        </w:rPr>
      </w:pPr>
      <w:r>
        <w:rPr>
          <w:rFonts w:ascii="Verdana" w:hAnsi="Verdana" w:cs="Arial"/>
          <w:sz w:val="20"/>
          <w:szCs w:val="20"/>
        </w:rPr>
        <w:t xml:space="preserve">Workers’ Compensation Manager </w:t>
      </w:r>
      <w:r w:rsidR="001556A4">
        <w:rPr>
          <w:rFonts w:ascii="Verdana" w:hAnsi="Verdana" w:cs="Arial"/>
          <w:sz w:val="20"/>
          <w:szCs w:val="20"/>
        </w:rPr>
        <w:t xml:space="preserve">Alderman </w:t>
      </w:r>
      <w:r w:rsidR="00F66A79">
        <w:rPr>
          <w:rFonts w:ascii="Verdana" w:hAnsi="Verdana" w:cs="Arial"/>
          <w:sz w:val="20"/>
          <w:szCs w:val="20"/>
        </w:rPr>
        <w:t>updated the Board on the following items:</w:t>
      </w:r>
    </w:p>
    <w:p w14:paraId="4C0E109C" w14:textId="77777777" w:rsidR="00DC011A" w:rsidRDefault="00DC011A" w:rsidP="00D713BD">
      <w:pPr>
        <w:pStyle w:val="ListParagraph"/>
        <w:ind w:right="14"/>
        <w:jc w:val="both"/>
        <w:rPr>
          <w:rFonts w:ascii="Verdana" w:hAnsi="Verdana" w:cs="Arial"/>
          <w:sz w:val="20"/>
          <w:szCs w:val="20"/>
        </w:rPr>
      </w:pPr>
    </w:p>
    <w:p w14:paraId="61703D85" w14:textId="2021E18F" w:rsidR="00F715F6" w:rsidRPr="00AE7602" w:rsidRDefault="00116EEC" w:rsidP="00B926D5">
      <w:pPr>
        <w:pStyle w:val="ListParagraph"/>
        <w:numPr>
          <w:ilvl w:val="0"/>
          <w:numId w:val="34"/>
        </w:numPr>
        <w:ind w:right="14"/>
        <w:jc w:val="both"/>
        <w:rPr>
          <w:rFonts w:ascii="Verdana" w:hAnsi="Verdana" w:cs="Arial"/>
          <w:sz w:val="20"/>
          <w:szCs w:val="20"/>
        </w:rPr>
      </w:pPr>
      <w:r>
        <w:rPr>
          <w:rFonts w:ascii="Verdana" w:hAnsi="Verdana" w:cs="Arial"/>
          <w:sz w:val="20"/>
          <w:szCs w:val="20"/>
        </w:rPr>
        <w:t xml:space="preserve">She attended the CWC WC Conference on September 5 – 8. It helped her verify that our </w:t>
      </w:r>
      <w:r w:rsidR="00AE7602" w:rsidRPr="00AE7602">
        <w:rPr>
          <w:rFonts w:ascii="Verdana" w:hAnsi="Verdana" w:cs="Arial"/>
          <w:sz w:val="20"/>
          <w:szCs w:val="20"/>
        </w:rPr>
        <w:t>current p</w:t>
      </w:r>
      <w:r w:rsidR="00AE7602">
        <w:rPr>
          <w:rFonts w:ascii="Verdana" w:hAnsi="Verdana" w:cs="Arial"/>
          <w:sz w:val="20"/>
          <w:szCs w:val="20"/>
        </w:rPr>
        <w:t xml:space="preserve">rocesses are in-line with </w:t>
      </w:r>
      <w:r w:rsidR="00145AF1">
        <w:rPr>
          <w:rFonts w:ascii="Verdana" w:hAnsi="Verdana" w:cs="Arial"/>
          <w:sz w:val="20"/>
          <w:szCs w:val="20"/>
        </w:rPr>
        <w:t>S</w:t>
      </w:r>
      <w:r w:rsidR="00AE7602">
        <w:rPr>
          <w:rFonts w:ascii="Verdana" w:hAnsi="Verdana" w:cs="Arial"/>
          <w:sz w:val="20"/>
          <w:szCs w:val="20"/>
        </w:rPr>
        <w:t>tate requirements.</w:t>
      </w:r>
    </w:p>
    <w:p w14:paraId="058FB135" w14:textId="29F4FF65" w:rsidR="00F66A79" w:rsidRPr="00F66A79" w:rsidRDefault="00F715F6" w:rsidP="00F715F6">
      <w:pPr>
        <w:pStyle w:val="ListParagraph"/>
        <w:ind w:left="1440" w:right="14"/>
        <w:jc w:val="both"/>
        <w:rPr>
          <w:rFonts w:ascii="Verdana" w:hAnsi="Verdana" w:cs="Arial"/>
          <w:sz w:val="20"/>
          <w:szCs w:val="20"/>
        </w:rPr>
      </w:pPr>
      <w:r w:rsidRPr="00F66A79">
        <w:rPr>
          <w:rFonts w:ascii="Verdana" w:hAnsi="Verdana" w:cs="Arial"/>
          <w:sz w:val="20"/>
          <w:szCs w:val="20"/>
        </w:rPr>
        <w:t xml:space="preserve"> </w:t>
      </w:r>
    </w:p>
    <w:p w14:paraId="4DA1E05E" w14:textId="78B570FE" w:rsidR="00F528CA" w:rsidRPr="003205D7" w:rsidRDefault="00F528CA" w:rsidP="00D713BD">
      <w:pPr>
        <w:pStyle w:val="ListParagraph"/>
        <w:ind w:right="14"/>
        <w:jc w:val="both"/>
        <w:rPr>
          <w:rFonts w:ascii="Verdana" w:hAnsi="Verdana" w:cs="Arial"/>
          <w:sz w:val="20"/>
          <w:szCs w:val="20"/>
        </w:rPr>
      </w:pPr>
      <w:r>
        <w:rPr>
          <w:rFonts w:ascii="Verdana" w:hAnsi="Verdana" w:cs="Arial"/>
          <w:sz w:val="20"/>
          <w:szCs w:val="20"/>
        </w:rPr>
        <w:t>No action was taken by the Board</w:t>
      </w:r>
      <w:r w:rsidR="005538B9">
        <w:rPr>
          <w:rFonts w:ascii="Verdana" w:hAnsi="Verdana" w:cs="Arial"/>
          <w:sz w:val="20"/>
          <w:szCs w:val="20"/>
        </w:rPr>
        <w:t>.</w:t>
      </w:r>
    </w:p>
    <w:p w14:paraId="08337D56" w14:textId="77777777" w:rsidR="002720F2" w:rsidRPr="003205D7" w:rsidRDefault="002720F2" w:rsidP="00D713BD">
      <w:pPr>
        <w:pStyle w:val="ListParagraph"/>
        <w:ind w:right="14"/>
        <w:jc w:val="both"/>
        <w:rPr>
          <w:rFonts w:ascii="Verdana" w:hAnsi="Verdana" w:cs="Arial"/>
          <w:sz w:val="20"/>
          <w:szCs w:val="20"/>
        </w:rPr>
      </w:pPr>
    </w:p>
    <w:p w14:paraId="4C3E37B6" w14:textId="0AB96F59" w:rsidR="002D1BA9" w:rsidRPr="003205D7" w:rsidRDefault="00D11A5D" w:rsidP="006B5AC4">
      <w:pPr>
        <w:pStyle w:val="ListParagraph"/>
        <w:numPr>
          <w:ilvl w:val="0"/>
          <w:numId w:val="4"/>
        </w:numPr>
        <w:ind w:left="720" w:right="14"/>
        <w:jc w:val="both"/>
        <w:rPr>
          <w:rFonts w:ascii="Verdana" w:hAnsi="Verdana" w:cs="Arial"/>
          <w:sz w:val="20"/>
          <w:szCs w:val="20"/>
        </w:rPr>
      </w:pPr>
      <w:r w:rsidRPr="003205D7">
        <w:rPr>
          <w:rFonts w:ascii="Verdana" w:hAnsi="Verdana" w:cs="Arial"/>
          <w:sz w:val="20"/>
          <w:szCs w:val="20"/>
          <w:u w:val="single"/>
        </w:rPr>
        <w:t>Executive Director</w:t>
      </w:r>
    </w:p>
    <w:p w14:paraId="486D45EC" w14:textId="77777777" w:rsidR="00953F8B" w:rsidRPr="003205D7" w:rsidRDefault="00953F8B" w:rsidP="00953F8B">
      <w:pPr>
        <w:ind w:right="14"/>
        <w:jc w:val="both"/>
        <w:rPr>
          <w:rFonts w:ascii="Verdana" w:hAnsi="Verdana" w:cs="Arial"/>
          <w:sz w:val="20"/>
          <w:szCs w:val="20"/>
        </w:rPr>
      </w:pPr>
    </w:p>
    <w:p w14:paraId="63B7D909" w14:textId="6A6C12B3" w:rsidR="002720F2" w:rsidRDefault="002720F2" w:rsidP="002720F2">
      <w:pPr>
        <w:pStyle w:val="ListParagraph"/>
        <w:ind w:right="14"/>
        <w:jc w:val="both"/>
        <w:rPr>
          <w:rFonts w:ascii="Verdana" w:hAnsi="Verdana" w:cs="Arial"/>
          <w:sz w:val="20"/>
          <w:szCs w:val="20"/>
        </w:rPr>
      </w:pPr>
      <w:r w:rsidRPr="003205D7">
        <w:rPr>
          <w:rFonts w:ascii="Verdana" w:hAnsi="Verdana" w:cs="Arial"/>
          <w:sz w:val="20"/>
          <w:szCs w:val="20"/>
        </w:rPr>
        <w:t xml:space="preserve">Executive Director Schimke </w:t>
      </w:r>
      <w:r w:rsidR="00F66A79">
        <w:rPr>
          <w:rFonts w:ascii="Verdana" w:hAnsi="Verdana" w:cs="Arial"/>
          <w:sz w:val="20"/>
          <w:szCs w:val="20"/>
        </w:rPr>
        <w:t>updated the Board on the following items</w:t>
      </w:r>
      <w:r w:rsidRPr="003205D7">
        <w:rPr>
          <w:rFonts w:ascii="Verdana" w:hAnsi="Verdana" w:cs="Arial"/>
          <w:sz w:val="20"/>
          <w:szCs w:val="20"/>
        </w:rPr>
        <w:t>:</w:t>
      </w:r>
    </w:p>
    <w:p w14:paraId="4F165D61" w14:textId="77777777" w:rsidR="00F66A79" w:rsidRPr="003205D7" w:rsidRDefault="00F66A79" w:rsidP="002720F2">
      <w:pPr>
        <w:pStyle w:val="ListParagraph"/>
        <w:ind w:right="14"/>
        <w:jc w:val="both"/>
        <w:rPr>
          <w:rFonts w:ascii="Verdana" w:hAnsi="Verdana" w:cs="Arial"/>
          <w:sz w:val="20"/>
          <w:szCs w:val="20"/>
        </w:rPr>
      </w:pPr>
    </w:p>
    <w:p w14:paraId="3DA92389" w14:textId="5C984192" w:rsidR="00FE6B00" w:rsidRDefault="00FE6B00" w:rsidP="00FE6B00">
      <w:pPr>
        <w:pStyle w:val="ListParagraph"/>
        <w:numPr>
          <w:ilvl w:val="0"/>
          <w:numId w:val="22"/>
        </w:numPr>
        <w:ind w:right="14"/>
        <w:jc w:val="both"/>
        <w:rPr>
          <w:rFonts w:ascii="Verdana" w:hAnsi="Verdana" w:cs="Arial"/>
          <w:sz w:val="20"/>
          <w:szCs w:val="20"/>
        </w:rPr>
      </w:pPr>
      <w:r>
        <w:rPr>
          <w:rFonts w:ascii="Verdana" w:hAnsi="Verdana" w:cs="Arial"/>
          <w:sz w:val="20"/>
          <w:szCs w:val="20"/>
        </w:rPr>
        <w:t xml:space="preserve">CAJPA </w:t>
      </w:r>
      <w:r w:rsidR="000257AC">
        <w:rPr>
          <w:rFonts w:ascii="Verdana" w:hAnsi="Verdana" w:cs="Arial"/>
          <w:sz w:val="20"/>
          <w:szCs w:val="20"/>
        </w:rPr>
        <w:t xml:space="preserve">Fall </w:t>
      </w:r>
      <w:r>
        <w:rPr>
          <w:rFonts w:ascii="Verdana" w:hAnsi="Verdana" w:cs="Arial"/>
          <w:sz w:val="20"/>
          <w:szCs w:val="20"/>
        </w:rPr>
        <w:t>Conference</w:t>
      </w:r>
      <w:r w:rsidR="00AE7602">
        <w:rPr>
          <w:rFonts w:ascii="Verdana" w:hAnsi="Verdana" w:cs="Arial"/>
          <w:sz w:val="20"/>
          <w:szCs w:val="20"/>
        </w:rPr>
        <w:t xml:space="preserve"> was </w:t>
      </w:r>
      <w:r w:rsidR="00116EEC">
        <w:rPr>
          <w:rFonts w:ascii="Verdana" w:hAnsi="Verdana" w:cs="Arial"/>
          <w:sz w:val="20"/>
          <w:szCs w:val="20"/>
        </w:rPr>
        <w:t xml:space="preserve">held September 12 </w:t>
      </w:r>
      <w:r w:rsidR="00145AF1">
        <w:rPr>
          <w:rFonts w:ascii="Verdana" w:hAnsi="Verdana" w:cs="Arial"/>
          <w:sz w:val="20"/>
          <w:szCs w:val="20"/>
        </w:rPr>
        <w:t>–</w:t>
      </w:r>
      <w:r w:rsidR="00116EEC">
        <w:rPr>
          <w:rFonts w:ascii="Verdana" w:hAnsi="Verdana" w:cs="Arial"/>
          <w:sz w:val="20"/>
          <w:szCs w:val="20"/>
        </w:rPr>
        <w:t xml:space="preserve"> 15</w:t>
      </w:r>
      <w:r w:rsidR="00145AF1">
        <w:rPr>
          <w:rFonts w:ascii="Verdana" w:hAnsi="Verdana" w:cs="Arial"/>
          <w:sz w:val="20"/>
          <w:szCs w:val="20"/>
        </w:rPr>
        <w:t>,</w:t>
      </w:r>
      <w:r w:rsidR="00221A51">
        <w:rPr>
          <w:rFonts w:ascii="Verdana" w:hAnsi="Verdana" w:cs="Arial"/>
          <w:sz w:val="20"/>
          <w:szCs w:val="20"/>
        </w:rPr>
        <w:t xml:space="preserve"> 2017</w:t>
      </w:r>
      <w:r w:rsidR="00145AF1">
        <w:rPr>
          <w:rFonts w:ascii="Verdana" w:hAnsi="Verdana" w:cs="Arial"/>
          <w:sz w:val="20"/>
          <w:szCs w:val="20"/>
        </w:rPr>
        <w:t xml:space="preserve"> in</w:t>
      </w:r>
      <w:r w:rsidR="00AE7602">
        <w:rPr>
          <w:rFonts w:ascii="Verdana" w:hAnsi="Verdana" w:cs="Arial"/>
          <w:sz w:val="20"/>
          <w:szCs w:val="20"/>
        </w:rPr>
        <w:t xml:space="preserve"> South Lake Tahoe</w:t>
      </w:r>
      <w:r w:rsidR="00116EEC">
        <w:rPr>
          <w:rFonts w:ascii="Verdana" w:hAnsi="Verdana" w:cs="Arial"/>
          <w:sz w:val="20"/>
          <w:szCs w:val="20"/>
        </w:rPr>
        <w:t xml:space="preserve"> and was attended by several staff</w:t>
      </w:r>
      <w:r w:rsidR="00221A51">
        <w:rPr>
          <w:rFonts w:ascii="Verdana" w:hAnsi="Verdana" w:cs="Arial"/>
          <w:sz w:val="20"/>
          <w:szCs w:val="20"/>
        </w:rPr>
        <w:t xml:space="preserve"> members</w:t>
      </w:r>
      <w:r w:rsidR="00116EEC">
        <w:rPr>
          <w:rFonts w:ascii="Verdana" w:hAnsi="Verdana" w:cs="Arial"/>
          <w:sz w:val="20"/>
          <w:szCs w:val="20"/>
        </w:rPr>
        <w:t xml:space="preserve"> and one Board member. Attending staff described how the conference benefited them and all agreed </w:t>
      </w:r>
      <w:r w:rsidR="00AE7602">
        <w:rPr>
          <w:rFonts w:ascii="Verdana" w:hAnsi="Verdana" w:cs="Arial"/>
          <w:sz w:val="20"/>
          <w:szCs w:val="20"/>
        </w:rPr>
        <w:t>that it was a</w:t>
      </w:r>
      <w:r w:rsidR="00A70890">
        <w:rPr>
          <w:rFonts w:ascii="Verdana" w:hAnsi="Verdana" w:cs="Arial"/>
          <w:sz w:val="20"/>
          <w:szCs w:val="20"/>
        </w:rPr>
        <w:t>n</w:t>
      </w:r>
      <w:r w:rsidR="00AE7602">
        <w:rPr>
          <w:rFonts w:ascii="Verdana" w:hAnsi="Verdana" w:cs="Arial"/>
          <w:sz w:val="20"/>
          <w:szCs w:val="20"/>
        </w:rPr>
        <w:t xml:space="preserve"> excellen</w:t>
      </w:r>
      <w:r w:rsidR="00116EEC">
        <w:rPr>
          <w:rFonts w:ascii="Verdana" w:hAnsi="Verdana" w:cs="Arial"/>
          <w:sz w:val="20"/>
          <w:szCs w:val="20"/>
        </w:rPr>
        <w:t>t</w:t>
      </w:r>
      <w:r w:rsidR="00AE7602">
        <w:rPr>
          <w:rFonts w:ascii="Verdana" w:hAnsi="Verdana" w:cs="Arial"/>
          <w:sz w:val="20"/>
          <w:szCs w:val="20"/>
        </w:rPr>
        <w:t xml:space="preserve"> conference</w:t>
      </w:r>
      <w:r>
        <w:rPr>
          <w:rFonts w:ascii="Verdana" w:hAnsi="Verdana" w:cs="Arial"/>
          <w:sz w:val="20"/>
          <w:szCs w:val="20"/>
        </w:rPr>
        <w:t>.</w:t>
      </w:r>
    </w:p>
    <w:p w14:paraId="54DC49E3" w14:textId="57525B38" w:rsidR="001A18D9" w:rsidRDefault="001A18D9" w:rsidP="00FE6B00">
      <w:pPr>
        <w:pStyle w:val="ListParagraph"/>
        <w:numPr>
          <w:ilvl w:val="0"/>
          <w:numId w:val="22"/>
        </w:numPr>
        <w:ind w:right="14"/>
        <w:jc w:val="both"/>
        <w:rPr>
          <w:rFonts w:ascii="Verdana" w:hAnsi="Verdana" w:cs="Arial"/>
          <w:sz w:val="20"/>
          <w:szCs w:val="20"/>
        </w:rPr>
      </w:pPr>
      <w:r>
        <w:rPr>
          <w:rFonts w:ascii="Verdana" w:hAnsi="Verdana" w:cs="Arial"/>
          <w:sz w:val="20"/>
          <w:szCs w:val="20"/>
        </w:rPr>
        <w:t>P</w:t>
      </w:r>
      <w:r w:rsidR="00850388">
        <w:rPr>
          <w:rFonts w:ascii="Verdana" w:hAnsi="Verdana" w:cs="Arial"/>
          <w:sz w:val="20"/>
          <w:szCs w:val="20"/>
        </w:rPr>
        <w:t>ARMA</w:t>
      </w:r>
      <w:r>
        <w:rPr>
          <w:rFonts w:ascii="Verdana" w:hAnsi="Verdana" w:cs="Arial"/>
          <w:sz w:val="20"/>
          <w:szCs w:val="20"/>
        </w:rPr>
        <w:t xml:space="preserve"> Conference will be February 14-16, 201</w:t>
      </w:r>
      <w:r w:rsidR="00221A51">
        <w:rPr>
          <w:rFonts w:ascii="Verdana" w:hAnsi="Verdana" w:cs="Arial"/>
          <w:sz w:val="20"/>
          <w:szCs w:val="20"/>
        </w:rPr>
        <w:t>8</w:t>
      </w:r>
      <w:r w:rsidR="00A70890">
        <w:rPr>
          <w:rFonts w:ascii="Verdana" w:hAnsi="Verdana" w:cs="Arial"/>
          <w:sz w:val="20"/>
          <w:szCs w:val="20"/>
        </w:rPr>
        <w:t xml:space="preserve"> in Monterey.</w:t>
      </w:r>
    </w:p>
    <w:p w14:paraId="52A01141" w14:textId="77777777" w:rsidR="00DC011A" w:rsidRDefault="00DC011A" w:rsidP="00106BCF">
      <w:pPr>
        <w:ind w:right="14" w:firstLine="720"/>
        <w:jc w:val="both"/>
        <w:rPr>
          <w:rFonts w:ascii="Verdana" w:hAnsi="Verdana" w:cs="Arial"/>
          <w:sz w:val="20"/>
          <w:szCs w:val="20"/>
        </w:rPr>
      </w:pPr>
    </w:p>
    <w:p w14:paraId="6EF9F242" w14:textId="339F97A7" w:rsidR="00385FD5" w:rsidRDefault="00385FD5" w:rsidP="00106BCF">
      <w:pPr>
        <w:ind w:right="14" w:firstLine="720"/>
        <w:jc w:val="both"/>
        <w:rPr>
          <w:rFonts w:ascii="Verdana" w:hAnsi="Verdana" w:cs="Arial"/>
          <w:sz w:val="20"/>
          <w:szCs w:val="20"/>
        </w:rPr>
      </w:pPr>
      <w:r w:rsidRPr="00106BCF">
        <w:rPr>
          <w:rFonts w:ascii="Verdana" w:hAnsi="Verdana" w:cs="Arial"/>
          <w:sz w:val="20"/>
          <w:szCs w:val="20"/>
        </w:rPr>
        <w:t xml:space="preserve">No action </w:t>
      </w:r>
      <w:r w:rsidR="002B1A4E">
        <w:rPr>
          <w:rFonts w:ascii="Verdana" w:hAnsi="Verdana" w:cs="Arial"/>
          <w:sz w:val="20"/>
          <w:szCs w:val="20"/>
        </w:rPr>
        <w:t xml:space="preserve">was </w:t>
      </w:r>
      <w:r w:rsidRPr="00106BCF">
        <w:rPr>
          <w:rFonts w:ascii="Verdana" w:hAnsi="Verdana" w:cs="Arial"/>
          <w:sz w:val="20"/>
          <w:szCs w:val="20"/>
        </w:rPr>
        <w:t>taken by the Board</w:t>
      </w:r>
    </w:p>
    <w:p w14:paraId="5F334874" w14:textId="77777777" w:rsidR="00A31488" w:rsidRPr="00106BCF" w:rsidRDefault="00A31488" w:rsidP="00106BCF">
      <w:pPr>
        <w:ind w:right="14" w:firstLine="720"/>
        <w:jc w:val="both"/>
        <w:rPr>
          <w:rFonts w:ascii="Verdana" w:hAnsi="Verdana" w:cs="Arial"/>
          <w:sz w:val="20"/>
          <w:szCs w:val="20"/>
        </w:rPr>
      </w:pPr>
    </w:p>
    <w:p w14:paraId="43741FEC" w14:textId="2EDCA1B3" w:rsidR="005852F6" w:rsidRPr="00D73A7A" w:rsidRDefault="005852F6" w:rsidP="00D73A7A">
      <w:pPr>
        <w:pStyle w:val="ListParagraph"/>
        <w:numPr>
          <w:ilvl w:val="0"/>
          <w:numId w:val="4"/>
        </w:numPr>
        <w:ind w:left="720" w:right="14"/>
        <w:jc w:val="both"/>
        <w:rPr>
          <w:rFonts w:ascii="Verdana" w:hAnsi="Verdana" w:cs="Arial"/>
          <w:sz w:val="20"/>
          <w:szCs w:val="20"/>
        </w:rPr>
      </w:pPr>
      <w:r w:rsidRPr="00D73A7A">
        <w:rPr>
          <w:rFonts w:ascii="Verdana" w:hAnsi="Verdana" w:cs="Arial"/>
          <w:sz w:val="20"/>
          <w:szCs w:val="20"/>
          <w:u w:val="single"/>
        </w:rPr>
        <w:t>Board Comments</w:t>
      </w:r>
      <w:r w:rsidR="0095329D" w:rsidRPr="00D73A7A">
        <w:rPr>
          <w:rFonts w:ascii="Verdana" w:hAnsi="Verdana" w:cs="Arial"/>
          <w:sz w:val="20"/>
          <w:szCs w:val="20"/>
        </w:rPr>
        <w:t>:</w:t>
      </w:r>
    </w:p>
    <w:p w14:paraId="5571CACC" w14:textId="77777777" w:rsidR="00F74440" w:rsidRDefault="00F74440" w:rsidP="004054F9">
      <w:pPr>
        <w:ind w:right="14" w:firstLine="720"/>
        <w:jc w:val="both"/>
        <w:rPr>
          <w:rFonts w:ascii="Verdana" w:hAnsi="Verdana" w:cs="Arial"/>
          <w:sz w:val="20"/>
          <w:szCs w:val="20"/>
        </w:rPr>
      </w:pPr>
    </w:p>
    <w:p w14:paraId="3E422AD0" w14:textId="4ACB038B" w:rsidR="002C295D" w:rsidRDefault="000257AC" w:rsidP="00757DD2">
      <w:pPr>
        <w:ind w:left="720" w:right="14"/>
        <w:jc w:val="both"/>
        <w:rPr>
          <w:rFonts w:ascii="Verdana" w:hAnsi="Verdana" w:cs="Arial"/>
          <w:sz w:val="20"/>
          <w:szCs w:val="20"/>
        </w:rPr>
      </w:pPr>
      <w:r>
        <w:rPr>
          <w:rFonts w:ascii="Verdana" w:hAnsi="Verdana" w:cs="Arial"/>
          <w:sz w:val="20"/>
          <w:szCs w:val="20"/>
        </w:rPr>
        <w:t>Vice</w:t>
      </w:r>
      <w:r w:rsidR="005538B9">
        <w:rPr>
          <w:rFonts w:ascii="Verdana" w:hAnsi="Verdana" w:cs="Arial"/>
          <w:sz w:val="20"/>
          <w:szCs w:val="20"/>
        </w:rPr>
        <w:t>-</w:t>
      </w:r>
      <w:r>
        <w:rPr>
          <w:rFonts w:ascii="Verdana" w:hAnsi="Verdana" w:cs="Arial"/>
          <w:sz w:val="20"/>
          <w:szCs w:val="20"/>
        </w:rPr>
        <w:t xml:space="preserve">President Corum </w:t>
      </w:r>
      <w:r w:rsidR="00D35112">
        <w:rPr>
          <w:rFonts w:ascii="Verdana" w:hAnsi="Verdana" w:cs="Arial"/>
          <w:sz w:val="20"/>
          <w:szCs w:val="20"/>
        </w:rPr>
        <w:t xml:space="preserve">noted that he </w:t>
      </w:r>
      <w:r>
        <w:rPr>
          <w:rFonts w:ascii="Verdana" w:hAnsi="Verdana" w:cs="Arial"/>
          <w:sz w:val="20"/>
          <w:szCs w:val="20"/>
        </w:rPr>
        <w:t>attende</w:t>
      </w:r>
      <w:r w:rsidR="00D35112">
        <w:rPr>
          <w:rFonts w:ascii="Verdana" w:hAnsi="Verdana" w:cs="Arial"/>
          <w:sz w:val="20"/>
          <w:szCs w:val="20"/>
        </w:rPr>
        <w:t xml:space="preserve">d the CAJPA Fall Conference. He </w:t>
      </w:r>
      <w:r w:rsidR="00145AF1">
        <w:rPr>
          <w:rFonts w:ascii="Verdana" w:hAnsi="Verdana" w:cs="Arial"/>
          <w:sz w:val="20"/>
          <w:szCs w:val="20"/>
        </w:rPr>
        <w:t>stated</w:t>
      </w:r>
      <w:r w:rsidR="00D35112">
        <w:rPr>
          <w:rFonts w:ascii="Verdana" w:hAnsi="Verdana" w:cs="Arial"/>
          <w:sz w:val="20"/>
          <w:szCs w:val="20"/>
        </w:rPr>
        <w:t xml:space="preserve"> that it was an excellent conference and very beneficial to him. He recommended it to other Board members if they are able to attend in the future.</w:t>
      </w:r>
    </w:p>
    <w:p w14:paraId="0B714515" w14:textId="77777777" w:rsidR="002C295D" w:rsidRDefault="002C295D" w:rsidP="00757DD2">
      <w:pPr>
        <w:ind w:left="720" w:right="14"/>
        <w:jc w:val="both"/>
        <w:rPr>
          <w:rFonts w:ascii="Verdana" w:hAnsi="Verdana" w:cs="Arial"/>
          <w:sz w:val="20"/>
          <w:szCs w:val="20"/>
        </w:rPr>
      </w:pPr>
    </w:p>
    <w:p w14:paraId="61CED522" w14:textId="77777777" w:rsidR="002C295D" w:rsidRDefault="002C295D" w:rsidP="00757DD2">
      <w:pPr>
        <w:ind w:left="720" w:right="14"/>
        <w:jc w:val="both"/>
        <w:rPr>
          <w:rFonts w:ascii="Verdana" w:hAnsi="Verdana" w:cs="Arial"/>
          <w:sz w:val="20"/>
          <w:szCs w:val="20"/>
        </w:rPr>
      </w:pPr>
    </w:p>
    <w:p w14:paraId="0CDE972A" w14:textId="642066C9" w:rsidR="005852F6" w:rsidRPr="007C23C7" w:rsidRDefault="005852F6" w:rsidP="00477AA8">
      <w:pPr>
        <w:pStyle w:val="ListParagraph"/>
        <w:numPr>
          <w:ilvl w:val="0"/>
          <w:numId w:val="1"/>
        </w:numPr>
        <w:ind w:right="14"/>
        <w:jc w:val="both"/>
        <w:rPr>
          <w:rFonts w:ascii="Verdana" w:hAnsi="Verdana" w:cs="Arial"/>
          <w:b/>
          <w:sz w:val="20"/>
          <w:szCs w:val="20"/>
        </w:rPr>
      </w:pPr>
      <w:r w:rsidRPr="007C23C7">
        <w:rPr>
          <w:rFonts w:ascii="Verdana" w:hAnsi="Verdana" w:cs="Arial"/>
          <w:b/>
          <w:sz w:val="20"/>
          <w:szCs w:val="20"/>
        </w:rPr>
        <w:t>FINANCE REPORTS:</w:t>
      </w:r>
    </w:p>
    <w:p w14:paraId="5259CFFE" w14:textId="77777777" w:rsidR="00D12BA0" w:rsidRPr="00DD5F2A" w:rsidRDefault="00D12BA0" w:rsidP="00D12BA0">
      <w:pPr>
        <w:ind w:right="14"/>
        <w:jc w:val="both"/>
        <w:rPr>
          <w:rFonts w:ascii="Verdana" w:hAnsi="Verdana" w:cs="Arial"/>
          <w:b/>
          <w:sz w:val="16"/>
          <w:szCs w:val="16"/>
        </w:rPr>
      </w:pPr>
    </w:p>
    <w:p w14:paraId="3822DE3B" w14:textId="0116615E" w:rsidR="007E5024" w:rsidRPr="007C23C7" w:rsidRDefault="00D12BA0" w:rsidP="002F5B7A">
      <w:pPr>
        <w:pStyle w:val="ListParagraph"/>
        <w:numPr>
          <w:ilvl w:val="1"/>
          <w:numId w:val="15"/>
        </w:numPr>
        <w:ind w:left="720" w:right="14"/>
        <w:jc w:val="both"/>
        <w:rPr>
          <w:rFonts w:ascii="Verdana" w:hAnsi="Verdana" w:cs="Arial"/>
          <w:sz w:val="20"/>
          <w:szCs w:val="20"/>
        </w:rPr>
      </w:pPr>
      <w:r w:rsidRPr="007C23C7">
        <w:rPr>
          <w:rFonts w:ascii="Verdana" w:hAnsi="Verdana" w:cs="Arial"/>
          <w:sz w:val="20"/>
          <w:szCs w:val="20"/>
        </w:rPr>
        <w:t>Current bills for payment approval</w:t>
      </w:r>
      <w:r w:rsidR="002F5B7A" w:rsidRPr="007C23C7">
        <w:rPr>
          <w:rFonts w:ascii="Verdana" w:hAnsi="Verdana" w:cs="Arial"/>
          <w:sz w:val="20"/>
          <w:szCs w:val="20"/>
        </w:rPr>
        <w:t xml:space="preserve">, </w:t>
      </w:r>
      <w:r w:rsidR="00FD2173" w:rsidRPr="007C23C7">
        <w:rPr>
          <w:rFonts w:ascii="Verdana" w:hAnsi="Verdana" w:cs="Arial"/>
          <w:sz w:val="20"/>
          <w:szCs w:val="20"/>
        </w:rPr>
        <w:t>c</w:t>
      </w:r>
      <w:r w:rsidRPr="007C23C7">
        <w:rPr>
          <w:rFonts w:ascii="Verdana" w:hAnsi="Verdana" w:cs="Arial"/>
          <w:sz w:val="20"/>
          <w:szCs w:val="20"/>
        </w:rPr>
        <w:t>laims payment accounts transaction summaries</w:t>
      </w:r>
      <w:r w:rsidR="002F5B7A" w:rsidRPr="007C23C7">
        <w:rPr>
          <w:rFonts w:ascii="Verdana" w:hAnsi="Verdana" w:cs="Arial"/>
          <w:sz w:val="20"/>
          <w:szCs w:val="20"/>
        </w:rPr>
        <w:t xml:space="preserve">, and </w:t>
      </w:r>
      <w:r w:rsidR="00FD2173" w:rsidRPr="007C23C7">
        <w:rPr>
          <w:rFonts w:ascii="Verdana" w:hAnsi="Verdana" w:cs="Arial"/>
          <w:sz w:val="20"/>
          <w:szCs w:val="20"/>
        </w:rPr>
        <w:t>f</w:t>
      </w:r>
      <w:r w:rsidR="007E5024" w:rsidRPr="007C23C7">
        <w:rPr>
          <w:rFonts w:ascii="Verdana" w:hAnsi="Verdana" w:cs="Arial"/>
          <w:sz w:val="20"/>
          <w:szCs w:val="20"/>
        </w:rPr>
        <w:t>inancial reports</w:t>
      </w:r>
      <w:r w:rsidR="002B1A4E">
        <w:rPr>
          <w:rFonts w:ascii="Verdana" w:hAnsi="Verdana" w:cs="Arial"/>
          <w:sz w:val="20"/>
          <w:szCs w:val="20"/>
        </w:rPr>
        <w:t>.</w:t>
      </w:r>
    </w:p>
    <w:p w14:paraId="7F786E43" w14:textId="77777777" w:rsidR="00FE78B3" w:rsidRPr="00DD5F2A" w:rsidRDefault="00FE78B3" w:rsidP="0095329D">
      <w:pPr>
        <w:tabs>
          <w:tab w:val="left" w:pos="1170"/>
        </w:tabs>
        <w:ind w:right="14"/>
        <w:jc w:val="both"/>
        <w:rPr>
          <w:rFonts w:ascii="Verdana" w:hAnsi="Verdana" w:cs="Arial"/>
          <w:sz w:val="16"/>
          <w:szCs w:val="16"/>
        </w:rPr>
      </w:pPr>
    </w:p>
    <w:p w14:paraId="1C880C7D" w14:textId="02F62954" w:rsidR="007E5024" w:rsidRPr="007C23C7" w:rsidRDefault="00C12A91" w:rsidP="002F5B7A">
      <w:pPr>
        <w:ind w:left="720" w:right="14"/>
        <w:jc w:val="both"/>
        <w:rPr>
          <w:rFonts w:ascii="Verdana" w:hAnsi="Verdana" w:cs="Arial"/>
          <w:sz w:val="20"/>
          <w:szCs w:val="20"/>
        </w:rPr>
      </w:pPr>
      <w:r>
        <w:rPr>
          <w:rFonts w:ascii="Verdana" w:hAnsi="Verdana" w:cs="Arial"/>
          <w:sz w:val="20"/>
          <w:szCs w:val="20"/>
        </w:rPr>
        <w:t>Chief Operations Officer Krepelka</w:t>
      </w:r>
      <w:r w:rsidR="009D755B" w:rsidRPr="007C23C7">
        <w:rPr>
          <w:rFonts w:ascii="Verdana" w:hAnsi="Verdana" w:cs="Arial"/>
          <w:sz w:val="20"/>
          <w:szCs w:val="20"/>
        </w:rPr>
        <w:t xml:space="preserve"> </w:t>
      </w:r>
      <w:r w:rsidR="00863255" w:rsidRPr="007C23C7">
        <w:rPr>
          <w:rFonts w:ascii="Verdana" w:hAnsi="Verdana" w:cs="Arial"/>
          <w:sz w:val="20"/>
          <w:szCs w:val="20"/>
        </w:rPr>
        <w:t>reviewed with the Board</w:t>
      </w:r>
      <w:r w:rsidR="00ED56FA" w:rsidRPr="007C23C7">
        <w:rPr>
          <w:rFonts w:ascii="Verdana" w:hAnsi="Verdana" w:cs="Arial"/>
          <w:sz w:val="20"/>
          <w:szCs w:val="20"/>
        </w:rPr>
        <w:t xml:space="preserve"> the</w:t>
      </w:r>
      <w:r w:rsidR="00FB2215" w:rsidRPr="007C23C7">
        <w:rPr>
          <w:rFonts w:ascii="Verdana" w:hAnsi="Verdana" w:cs="Arial"/>
          <w:sz w:val="20"/>
          <w:szCs w:val="20"/>
        </w:rPr>
        <w:t xml:space="preserve"> disbursements made between </w:t>
      </w:r>
      <w:r w:rsidR="000257AC">
        <w:rPr>
          <w:rFonts w:ascii="Verdana" w:hAnsi="Verdana" w:cs="Arial"/>
          <w:sz w:val="20"/>
          <w:szCs w:val="20"/>
        </w:rPr>
        <w:t>Ju</w:t>
      </w:r>
      <w:r w:rsidR="00A70890">
        <w:rPr>
          <w:rFonts w:ascii="Verdana" w:hAnsi="Verdana" w:cs="Arial"/>
          <w:sz w:val="20"/>
          <w:szCs w:val="20"/>
        </w:rPr>
        <w:t>ne 1,</w:t>
      </w:r>
      <w:r w:rsidR="000257AC">
        <w:rPr>
          <w:rFonts w:ascii="Verdana" w:hAnsi="Verdana" w:cs="Arial"/>
          <w:sz w:val="20"/>
          <w:szCs w:val="20"/>
        </w:rPr>
        <w:t xml:space="preserve"> </w:t>
      </w:r>
      <w:r w:rsidR="003D4E9B">
        <w:rPr>
          <w:rFonts w:ascii="Verdana" w:hAnsi="Verdana" w:cs="Arial"/>
          <w:sz w:val="20"/>
          <w:szCs w:val="20"/>
        </w:rPr>
        <w:t>2017</w:t>
      </w:r>
      <w:r w:rsidR="00B868D7" w:rsidRPr="007C23C7">
        <w:rPr>
          <w:rFonts w:ascii="Verdana" w:hAnsi="Verdana" w:cs="Arial"/>
          <w:sz w:val="20"/>
          <w:szCs w:val="20"/>
        </w:rPr>
        <w:t xml:space="preserve"> </w:t>
      </w:r>
      <w:r w:rsidR="00863255" w:rsidRPr="007C23C7">
        <w:rPr>
          <w:rFonts w:ascii="Verdana" w:hAnsi="Verdana" w:cs="Arial"/>
          <w:sz w:val="20"/>
          <w:szCs w:val="20"/>
        </w:rPr>
        <w:t xml:space="preserve">and </w:t>
      </w:r>
      <w:r w:rsidR="00A70890">
        <w:rPr>
          <w:rFonts w:ascii="Verdana" w:hAnsi="Verdana" w:cs="Arial"/>
          <w:sz w:val="20"/>
          <w:szCs w:val="20"/>
        </w:rPr>
        <w:t>July</w:t>
      </w:r>
      <w:r w:rsidR="00A31488">
        <w:rPr>
          <w:rFonts w:ascii="Verdana" w:hAnsi="Verdana" w:cs="Arial"/>
          <w:sz w:val="20"/>
          <w:szCs w:val="20"/>
        </w:rPr>
        <w:t xml:space="preserve"> 31, 2017</w:t>
      </w:r>
      <w:r w:rsidR="00863255" w:rsidRPr="007C23C7">
        <w:rPr>
          <w:rFonts w:ascii="Verdana" w:hAnsi="Verdana" w:cs="Arial"/>
          <w:sz w:val="20"/>
          <w:szCs w:val="20"/>
        </w:rPr>
        <w:t xml:space="preserve"> for approva</w:t>
      </w:r>
      <w:r w:rsidR="002F5B7A" w:rsidRPr="007C23C7">
        <w:rPr>
          <w:rFonts w:ascii="Verdana" w:hAnsi="Verdana" w:cs="Arial"/>
          <w:sz w:val="20"/>
          <w:szCs w:val="20"/>
        </w:rPr>
        <w:t>l; claims payments</w:t>
      </w:r>
      <w:r w:rsidR="00DD0125" w:rsidRPr="007C23C7">
        <w:rPr>
          <w:rFonts w:ascii="Verdana" w:hAnsi="Verdana" w:cs="Arial"/>
          <w:sz w:val="20"/>
          <w:szCs w:val="20"/>
        </w:rPr>
        <w:t xml:space="preserve"> made</w:t>
      </w:r>
      <w:r w:rsidR="0026590E">
        <w:rPr>
          <w:rFonts w:ascii="Verdana" w:hAnsi="Verdana" w:cs="Arial"/>
          <w:sz w:val="20"/>
          <w:szCs w:val="20"/>
        </w:rPr>
        <w:t xml:space="preserve"> </w:t>
      </w:r>
      <w:r w:rsidR="00A70890">
        <w:rPr>
          <w:rFonts w:ascii="Verdana" w:hAnsi="Verdana" w:cs="Arial"/>
          <w:sz w:val="20"/>
          <w:szCs w:val="20"/>
        </w:rPr>
        <w:t>June</w:t>
      </w:r>
      <w:r w:rsidR="00A31488">
        <w:rPr>
          <w:rFonts w:ascii="Verdana" w:hAnsi="Verdana" w:cs="Arial"/>
          <w:sz w:val="20"/>
          <w:szCs w:val="20"/>
        </w:rPr>
        <w:t xml:space="preserve"> 201</w:t>
      </w:r>
      <w:r w:rsidR="00220FDB">
        <w:rPr>
          <w:rFonts w:ascii="Verdana" w:hAnsi="Verdana" w:cs="Arial"/>
          <w:sz w:val="20"/>
          <w:szCs w:val="20"/>
        </w:rPr>
        <w:t>7</w:t>
      </w:r>
      <w:r w:rsidR="00D60177">
        <w:rPr>
          <w:rFonts w:ascii="Verdana" w:hAnsi="Verdana" w:cs="Arial"/>
          <w:sz w:val="20"/>
          <w:szCs w:val="20"/>
        </w:rPr>
        <w:t xml:space="preserve"> </w:t>
      </w:r>
      <w:r w:rsidR="00FB2215" w:rsidRPr="007C23C7">
        <w:rPr>
          <w:rFonts w:ascii="Verdana" w:hAnsi="Verdana" w:cs="Arial"/>
          <w:sz w:val="20"/>
          <w:szCs w:val="20"/>
        </w:rPr>
        <w:t xml:space="preserve">through </w:t>
      </w:r>
      <w:r w:rsidR="00A70890">
        <w:rPr>
          <w:rFonts w:ascii="Verdana" w:hAnsi="Verdana" w:cs="Arial"/>
          <w:sz w:val="20"/>
          <w:szCs w:val="20"/>
        </w:rPr>
        <w:t>July</w:t>
      </w:r>
      <w:r w:rsidR="00A31488">
        <w:rPr>
          <w:rFonts w:ascii="Verdana" w:hAnsi="Verdana" w:cs="Arial"/>
          <w:sz w:val="20"/>
          <w:szCs w:val="20"/>
        </w:rPr>
        <w:t xml:space="preserve"> 2017</w:t>
      </w:r>
      <w:r w:rsidR="003D4E9B">
        <w:rPr>
          <w:rFonts w:ascii="Verdana" w:hAnsi="Verdana" w:cs="Arial"/>
          <w:sz w:val="20"/>
          <w:szCs w:val="20"/>
        </w:rPr>
        <w:t xml:space="preserve"> for ra</w:t>
      </w:r>
      <w:r w:rsidR="00863255" w:rsidRPr="007C23C7">
        <w:rPr>
          <w:rFonts w:ascii="Verdana" w:hAnsi="Verdana" w:cs="Arial"/>
          <w:sz w:val="20"/>
          <w:szCs w:val="20"/>
        </w:rPr>
        <w:t>tification; and fi</w:t>
      </w:r>
      <w:r w:rsidR="009D755B" w:rsidRPr="007C23C7">
        <w:rPr>
          <w:rFonts w:ascii="Verdana" w:hAnsi="Verdana" w:cs="Arial"/>
          <w:sz w:val="20"/>
          <w:szCs w:val="20"/>
        </w:rPr>
        <w:t>nancial reports through</w:t>
      </w:r>
      <w:r w:rsidR="00163552" w:rsidRPr="007C23C7">
        <w:rPr>
          <w:rFonts w:ascii="Verdana" w:hAnsi="Verdana" w:cs="Arial"/>
          <w:sz w:val="20"/>
          <w:szCs w:val="20"/>
        </w:rPr>
        <w:t xml:space="preserve"> </w:t>
      </w:r>
      <w:r w:rsidR="00D35112">
        <w:rPr>
          <w:rFonts w:ascii="Verdana" w:hAnsi="Verdana" w:cs="Arial"/>
          <w:sz w:val="20"/>
          <w:szCs w:val="20"/>
        </w:rPr>
        <w:t>July</w:t>
      </w:r>
      <w:r w:rsidR="003D4E9B">
        <w:rPr>
          <w:rFonts w:ascii="Verdana" w:hAnsi="Verdana" w:cs="Arial"/>
          <w:sz w:val="20"/>
          <w:szCs w:val="20"/>
        </w:rPr>
        <w:t xml:space="preserve"> 31</w:t>
      </w:r>
      <w:r w:rsidR="00A31488">
        <w:rPr>
          <w:rFonts w:ascii="Verdana" w:hAnsi="Verdana" w:cs="Arial"/>
          <w:sz w:val="20"/>
          <w:szCs w:val="20"/>
        </w:rPr>
        <w:t>, 2017</w:t>
      </w:r>
      <w:r w:rsidR="002A51E1">
        <w:rPr>
          <w:rFonts w:ascii="Verdana" w:hAnsi="Verdana" w:cs="Arial"/>
          <w:sz w:val="20"/>
          <w:szCs w:val="20"/>
        </w:rPr>
        <w:t>.</w:t>
      </w:r>
    </w:p>
    <w:p w14:paraId="25B95E18" w14:textId="77777777" w:rsidR="00813431" w:rsidRPr="00B91D21" w:rsidRDefault="00813431" w:rsidP="00DF6449">
      <w:pPr>
        <w:tabs>
          <w:tab w:val="left" w:pos="1620"/>
        </w:tabs>
        <w:ind w:left="1620" w:right="14"/>
        <w:jc w:val="both"/>
        <w:rPr>
          <w:rFonts w:ascii="Verdana" w:hAnsi="Verdana" w:cs="Arial"/>
        </w:rPr>
      </w:pPr>
    </w:p>
    <w:p w14:paraId="2A53D2C1" w14:textId="6A5605A9" w:rsidR="007E5024" w:rsidRPr="007C23C7" w:rsidRDefault="007E5024" w:rsidP="00DD0125">
      <w:pPr>
        <w:ind w:left="1440" w:right="14"/>
        <w:jc w:val="both"/>
        <w:rPr>
          <w:rFonts w:ascii="Verdana" w:hAnsi="Verdana" w:cs="Arial"/>
          <w:sz w:val="20"/>
          <w:szCs w:val="20"/>
        </w:rPr>
      </w:pPr>
      <w:r w:rsidRPr="007C23C7">
        <w:rPr>
          <w:rFonts w:ascii="Verdana" w:hAnsi="Verdana" w:cs="Arial"/>
          <w:sz w:val="20"/>
          <w:szCs w:val="20"/>
        </w:rPr>
        <w:t>A motion to approve the financial reports as presented</w:t>
      </w:r>
      <w:r w:rsidR="002F5B7A" w:rsidRPr="007C23C7">
        <w:rPr>
          <w:rFonts w:ascii="Verdana" w:hAnsi="Verdana" w:cs="Arial"/>
          <w:sz w:val="20"/>
          <w:szCs w:val="20"/>
        </w:rPr>
        <w:t xml:space="preserve"> was moved by Board Member </w:t>
      </w:r>
      <w:r w:rsidR="001A18D9">
        <w:rPr>
          <w:rFonts w:ascii="Verdana" w:hAnsi="Verdana" w:cs="Arial"/>
          <w:sz w:val="20"/>
          <w:szCs w:val="20"/>
        </w:rPr>
        <w:t>Atwal</w:t>
      </w:r>
      <w:r w:rsidRPr="007C23C7">
        <w:rPr>
          <w:rFonts w:ascii="Verdana" w:hAnsi="Verdana" w:cs="Arial"/>
          <w:sz w:val="20"/>
          <w:szCs w:val="20"/>
        </w:rPr>
        <w:t xml:space="preserve"> and </w:t>
      </w:r>
      <w:r w:rsidR="00E271A8" w:rsidRPr="007C23C7">
        <w:rPr>
          <w:rFonts w:ascii="Verdana" w:hAnsi="Verdana" w:cs="Arial"/>
          <w:sz w:val="20"/>
          <w:szCs w:val="20"/>
        </w:rPr>
        <w:t xml:space="preserve">seconded by Board Member </w:t>
      </w:r>
      <w:r w:rsidR="001A18D9">
        <w:rPr>
          <w:rFonts w:ascii="Verdana" w:hAnsi="Verdana" w:cs="Arial"/>
          <w:sz w:val="20"/>
          <w:szCs w:val="20"/>
        </w:rPr>
        <w:t>Ward</w:t>
      </w:r>
      <w:r w:rsidR="00A31488">
        <w:rPr>
          <w:rFonts w:ascii="Verdana" w:hAnsi="Verdana" w:cs="Arial"/>
          <w:sz w:val="20"/>
          <w:szCs w:val="20"/>
        </w:rPr>
        <w:t>.</w:t>
      </w:r>
      <w:r w:rsidRPr="007C23C7">
        <w:rPr>
          <w:rFonts w:ascii="Verdana" w:hAnsi="Verdana" w:cs="Arial"/>
          <w:sz w:val="20"/>
          <w:szCs w:val="20"/>
        </w:rPr>
        <w:t xml:space="preserve"> The motion carried by the following </w:t>
      </w:r>
      <w:r w:rsidR="00BD4BBF">
        <w:rPr>
          <w:rFonts w:ascii="Verdana" w:hAnsi="Verdana" w:cs="Arial"/>
          <w:sz w:val="20"/>
          <w:szCs w:val="20"/>
        </w:rPr>
        <w:t xml:space="preserve">roll call </w:t>
      </w:r>
      <w:r w:rsidRPr="007C23C7">
        <w:rPr>
          <w:rFonts w:ascii="Verdana" w:hAnsi="Verdana" w:cs="Arial"/>
          <w:sz w:val="20"/>
          <w:szCs w:val="20"/>
        </w:rPr>
        <w:t>vote:</w:t>
      </w:r>
    </w:p>
    <w:p w14:paraId="6CC90A8E" w14:textId="77777777" w:rsidR="007E5024" w:rsidRPr="00DD5F2A" w:rsidRDefault="007E5024" w:rsidP="00DD0125">
      <w:pPr>
        <w:tabs>
          <w:tab w:val="left" w:pos="1620"/>
        </w:tabs>
        <w:ind w:left="1440" w:right="14" w:hanging="810"/>
        <w:jc w:val="both"/>
        <w:rPr>
          <w:rFonts w:ascii="Verdana" w:hAnsi="Verdana" w:cs="Arial"/>
          <w:sz w:val="16"/>
          <w:szCs w:val="16"/>
        </w:rPr>
      </w:pPr>
    </w:p>
    <w:p w14:paraId="7AD59690" w14:textId="5EF90F46" w:rsidR="0026590E" w:rsidRDefault="002A51E1" w:rsidP="0026590E">
      <w:pPr>
        <w:pStyle w:val="ListParagraph"/>
        <w:tabs>
          <w:tab w:val="left" w:pos="360"/>
          <w:tab w:val="left" w:pos="2880"/>
        </w:tabs>
        <w:ind w:left="1440" w:right="14" w:hanging="1440"/>
        <w:jc w:val="both"/>
        <w:rPr>
          <w:rFonts w:ascii="Verdana" w:hAnsi="Verdana" w:cs="Arial"/>
          <w:sz w:val="20"/>
          <w:szCs w:val="20"/>
        </w:rPr>
      </w:pPr>
      <w:r>
        <w:rPr>
          <w:rFonts w:ascii="Verdana" w:hAnsi="Verdana" w:cs="Arial"/>
          <w:sz w:val="20"/>
          <w:szCs w:val="20"/>
        </w:rPr>
        <w:tab/>
      </w:r>
      <w:r w:rsidR="0026590E">
        <w:rPr>
          <w:rFonts w:ascii="Verdana" w:hAnsi="Verdana" w:cs="Arial"/>
          <w:sz w:val="20"/>
          <w:szCs w:val="20"/>
        </w:rPr>
        <w:tab/>
        <w:t>Ayes:</w:t>
      </w:r>
      <w:r w:rsidR="0026590E">
        <w:rPr>
          <w:rFonts w:ascii="Verdana" w:hAnsi="Verdana" w:cs="Arial"/>
          <w:sz w:val="20"/>
          <w:szCs w:val="20"/>
        </w:rPr>
        <w:tab/>
      </w:r>
      <w:r w:rsidR="00DC739C">
        <w:rPr>
          <w:rFonts w:ascii="Verdana" w:hAnsi="Verdana" w:cs="Arial"/>
          <w:sz w:val="20"/>
          <w:szCs w:val="20"/>
        </w:rPr>
        <w:t xml:space="preserve">Board Members </w:t>
      </w:r>
      <w:r w:rsidR="001A18D9">
        <w:rPr>
          <w:rFonts w:ascii="Verdana" w:hAnsi="Verdana" w:cs="Arial"/>
          <w:sz w:val="20"/>
          <w:szCs w:val="20"/>
        </w:rPr>
        <w:t>Corum</w:t>
      </w:r>
      <w:r w:rsidR="00DC739C">
        <w:rPr>
          <w:rFonts w:ascii="Verdana" w:hAnsi="Verdana" w:cs="Arial"/>
          <w:sz w:val="20"/>
          <w:szCs w:val="20"/>
        </w:rPr>
        <w:t xml:space="preserve">, </w:t>
      </w:r>
      <w:r w:rsidR="00850388">
        <w:rPr>
          <w:rFonts w:ascii="Verdana" w:hAnsi="Verdana" w:cs="Arial"/>
          <w:sz w:val="20"/>
          <w:szCs w:val="20"/>
        </w:rPr>
        <w:t>Ward, Ouzounian,</w:t>
      </w:r>
      <w:r w:rsidR="001A18D9">
        <w:rPr>
          <w:rFonts w:ascii="Verdana" w:hAnsi="Verdana" w:cs="Arial"/>
          <w:sz w:val="20"/>
          <w:szCs w:val="20"/>
        </w:rPr>
        <w:t xml:space="preserve"> Atwal</w:t>
      </w:r>
    </w:p>
    <w:p w14:paraId="6EFE1669" w14:textId="77777777" w:rsidR="0026590E" w:rsidRDefault="0026590E" w:rsidP="0026590E">
      <w:pPr>
        <w:pStyle w:val="ListParagraph"/>
        <w:tabs>
          <w:tab w:val="left" w:pos="360"/>
        </w:tabs>
        <w:ind w:left="0" w:right="14"/>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Noes:</w:t>
      </w:r>
      <w:r>
        <w:rPr>
          <w:rFonts w:ascii="Verdana" w:hAnsi="Verdana" w:cs="Arial"/>
          <w:sz w:val="20"/>
          <w:szCs w:val="20"/>
        </w:rPr>
        <w:tab/>
      </w:r>
      <w:r>
        <w:rPr>
          <w:rFonts w:ascii="Verdana" w:hAnsi="Verdana" w:cs="Arial"/>
          <w:sz w:val="20"/>
          <w:szCs w:val="20"/>
        </w:rPr>
        <w:tab/>
        <w:t>None</w:t>
      </w:r>
    </w:p>
    <w:p w14:paraId="24AE9CFA" w14:textId="257000D2" w:rsidR="0026590E" w:rsidRDefault="0026590E" w:rsidP="0026590E">
      <w:pPr>
        <w:pStyle w:val="ListParagraph"/>
        <w:tabs>
          <w:tab w:val="left" w:pos="360"/>
        </w:tabs>
        <w:ind w:left="0" w:right="14"/>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Absent:</w:t>
      </w:r>
      <w:r>
        <w:rPr>
          <w:rFonts w:ascii="Verdana" w:hAnsi="Verdana" w:cs="Arial"/>
          <w:sz w:val="20"/>
          <w:szCs w:val="20"/>
        </w:rPr>
        <w:tab/>
      </w:r>
      <w:r w:rsidR="001A18D9">
        <w:rPr>
          <w:rFonts w:ascii="Verdana" w:hAnsi="Verdana" w:cs="Arial"/>
          <w:sz w:val="20"/>
          <w:szCs w:val="20"/>
        </w:rPr>
        <w:t>Viegas, Bergson, Turner</w:t>
      </w:r>
    </w:p>
    <w:p w14:paraId="58614054" w14:textId="1096D8EA" w:rsidR="002B1A4E" w:rsidRDefault="0026590E" w:rsidP="003B28FF">
      <w:pPr>
        <w:pStyle w:val="ListParagraph"/>
        <w:tabs>
          <w:tab w:val="left" w:pos="360"/>
        </w:tabs>
        <w:ind w:left="0" w:right="14"/>
        <w:jc w:val="both"/>
        <w:rPr>
          <w:rFonts w:ascii="Verdana" w:hAnsi="Verdana" w:cs="Arial"/>
          <w:b/>
          <w:bCs/>
          <w:sz w:val="20"/>
          <w:szCs w:val="20"/>
          <w:u w:val="single"/>
        </w:rPr>
      </w:pPr>
      <w:r>
        <w:rPr>
          <w:rFonts w:ascii="Verdana" w:hAnsi="Verdana" w:cs="Arial"/>
          <w:sz w:val="20"/>
          <w:szCs w:val="20"/>
        </w:rPr>
        <w:lastRenderedPageBreak/>
        <w:tab/>
      </w:r>
      <w:r>
        <w:rPr>
          <w:rFonts w:ascii="Verdana" w:hAnsi="Verdana" w:cs="Arial"/>
          <w:sz w:val="20"/>
          <w:szCs w:val="20"/>
        </w:rPr>
        <w:tab/>
      </w:r>
    </w:p>
    <w:p w14:paraId="0F803972" w14:textId="405AE401" w:rsidR="0026590E" w:rsidRDefault="0026590E" w:rsidP="00477AA8">
      <w:pPr>
        <w:pStyle w:val="BodyText"/>
        <w:numPr>
          <w:ilvl w:val="0"/>
          <w:numId w:val="1"/>
        </w:numPr>
        <w:tabs>
          <w:tab w:val="left" w:pos="1890"/>
          <w:tab w:val="left" w:pos="2610"/>
        </w:tabs>
        <w:spacing w:afterLines="120" w:after="288"/>
        <w:contextualSpacing/>
        <w:rPr>
          <w:rFonts w:ascii="Verdana" w:hAnsi="Verdana" w:cs="Arial"/>
          <w:b/>
          <w:bCs/>
          <w:sz w:val="20"/>
        </w:rPr>
      </w:pPr>
      <w:r>
        <w:rPr>
          <w:rFonts w:ascii="Verdana" w:hAnsi="Verdana" w:cs="Arial"/>
          <w:b/>
          <w:bCs/>
          <w:sz w:val="20"/>
        </w:rPr>
        <w:t>MEMBERSHIP</w:t>
      </w:r>
    </w:p>
    <w:p w14:paraId="4528914C" w14:textId="77777777" w:rsidR="0026590E" w:rsidRDefault="0026590E" w:rsidP="0026590E">
      <w:pPr>
        <w:pStyle w:val="BodyText"/>
        <w:tabs>
          <w:tab w:val="left" w:pos="1890"/>
          <w:tab w:val="left" w:pos="2610"/>
        </w:tabs>
        <w:spacing w:afterLines="120" w:after="288"/>
        <w:ind w:left="360"/>
        <w:contextualSpacing/>
        <w:rPr>
          <w:rFonts w:ascii="Verdana" w:hAnsi="Verdana" w:cs="Arial"/>
          <w:b/>
          <w:bCs/>
          <w:sz w:val="20"/>
        </w:rPr>
      </w:pPr>
    </w:p>
    <w:p w14:paraId="54BC81B8" w14:textId="61BC4CDD" w:rsidR="0026590E" w:rsidRDefault="00E9440B" w:rsidP="0026590E">
      <w:pPr>
        <w:pStyle w:val="BodyText"/>
        <w:numPr>
          <w:ilvl w:val="0"/>
          <w:numId w:val="36"/>
        </w:numPr>
        <w:tabs>
          <w:tab w:val="left" w:pos="1890"/>
          <w:tab w:val="left" w:pos="2610"/>
        </w:tabs>
        <w:spacing w:before="240" w:afterLines="120" w:after="288"/>
        <w:contextualSpacing/>
        <w:rPr>
          <w:rFonts w:ascii="Verdana" w:hAnsi="Verdana" w:cs="Arial"/>
          <w:bCs/>
          <w:sz w:val="20"/>
        </w:rPr>
      </w:pPr>
      <w:r>
        <w:rPr>
          <w:rFonts w:ascii="Verdana" w:hAnsi="Verdana" w:cs="Arial"/>
          <w:bCs/>
          <w:sz w:val="20"/>
        </w:rPr>
        <w:t>Grenada Irrigation District</w:t>
      </w:r>
      <w:r w:rsidR="0026590E">
        <w:rPr>
          <w:rFonts w:ascii="Verdana" w:hAnsi="Verdana" w:cs="Arial"/>
          <w:bCs/>
          <w:sz w:val="20"/>
        </w:rPr>
        <w:t xml:space="preserve">; b) </w:t>
      </w:r>
      <w:r>
        <w:rPr>
          <w:rFonts w:ascii="Verdana" w:hAnsi="Verdana" w:cs="Arial"/>
          <w:bCs/>
          <w:sz w:val="20"/>
        </w:rPr>
        <w:t>Colusa Groundwater Authority</w:t>
      </w:r>
      <w:r w:rsidR="0026590E">
        <w:rPr>
          <w:rFonts w:ascii="Verdana" w:hAnsi="Verdana" w:cs="Arial"/>
          <w:bCs/>
          <w:sz w:val="20"/>
        </w:rPr>
        <w:t xml:space="preserve">; c) </w:t>
      </w:r>
      <w:r>
        <w:rPr>
          <w:rFonts w:ascii="Verdana" w:hAnsi="Verdana" w:cs="Arial"/>
          <w:bCs/>
          <w:sz w:val="20"/>
        </w:rPr>
        <w:t xml:space="preserve">Glenn Groundwater </w:t>
      </w:r>
      <w:r w:rsidR="0026590E">
        <w:rPr>
          <w:rFonts w:ascii="Verdana" w:hAnsi="Verdana" w:cs="Arial"/>
          <w:bCs/>
          <w:sz w:val="20"/>
        </w:rPr>
        <w:t>A</w:t>
      </w:r>
      <w:r>
        <w:rPr>
          <w:rFonts w:ascii="Verdana" w:hAnsi="Verdana" w:cs="Arial"/>
          <w:bCs/>
          <w:sz w:val="20"/>
        </w:rPr>
        <w:t>uthority</w:t>
      </w:r>
      <w:r w:rsidR="0026590E">
        <w:rPr>
          <w:rFonts w:ascii="Verdana" w:hAnsi="Verdana" w:cs="Arial"/>
          <w:bCs/>
          <w:sz w:val="20"/>
        </w:rPr>
        <w:t xml:space="preserve">; d) </w:t>
      </w:r>
      <w:r>
        <w:rPr>
          <w:rFonts w:ascii="Verdana" w:hAnsi="Verdana" w:cs="Arial"/>
          <w:bCs/>
          <w:sz w:val="20"/>
        </w:rPr>
        <w:t>San Antonio Basin Groundwater Sustainability Authority</w:t>
      </w:r>
    </w:p>
    <w:p w14:paraId="3A6C327C" w14:textId="77777777" w:rsidR="0026590E" w:rsidRDefault="0026590E" w:rsidP="0026590E">
      <w:pPr>
        <w:pStyle w:val="BodyText"/>
        <w:tabs>
          <w:tab w:val="left" w:pos="1890"/>
          <w:tab w:val="left" w:pos="2610"/>
        </w:tabs>
        <w:spacing w:before="240" w:afterLines="120" w:after="288"/>
        <w:ind w:left="360"/>
        <w:contextualSpacing/>
        <w:rPr>
          <w:rFonts w:ascii="Verdana" w:hAnsi="Verdana" w:cs="Arial"/>
          <w:bCs/>
          <w:sz w:val="20"/>
        </w:rPr>
      </w:pPr>
    </w:p>
    <w:p w14:paraId="638F5910" w14:textId="085E5BD5" w:rsidR="0026590E" w:rsidRDefault="00E9440B" w:rsidP="00D705C3">
      <w:pPr>
        <w:pStyle w:val="BodyText"/>
        <w:tabs>
          <w:tab w:val="left" w:pos="1890"/>
          <w:tab w:val="left" w:pos="2610"/>
        </w:tabs>
        <w:spacing w:before="240" w:afterLines="120" w:after="288"/>
        <w:ind w:left="720"/>
        <w:contextualSpacing/>
        <w:rPr>
          <w:rFonts w:ascii="Verdana" w:hAnsi="Verdana" w:cs="Arial"/>
          <w:bCs/>
          <w:sz w:val="20"/>
        </w:rPr>
      </w:pPr>
      <w:r>
        <w:rPr>
          <w:rFonts w:ascii="Verdana" w:hAnsi="Verdana" w:cs="Arial"/>
          <w:bCs/>
          <w:sz w:val="20"/>
        </w:rPr>
        <w:t>Executive Director Schimke</w:t>
      </w:r>
      <w:r w:rsidR="00D12295">
        <w:rPr>
          <w:rFonts w:ascii="Verdana" w:hAnsi="Verdana" w:cs="Arial"/>
          <w:bCs/>
          <w:sz w:val="20"/>
        </w:rPr>
        <w:t xml:space="preserve"> presented the new members for Board consideration</w:t>
      </w:r>
      <w:r w:rsidR="003B28FF">
        <w:rPr>
          <w:rFonts w:ascii="Verdana" w:hAnsi="Verdana" w:cs="Arial"/>
          <w:bCs/>
          <w:sz w:val="20"/>
        </w:rPr>
        <w:t>.</w:t>
      </w:r>
    </w:p>
    <w:p w14:paraId="060C5059" w14:textId="77777777" w:rsidR="003B28FF" w:rsidRDefault="003B28FF" w:rsidP="00D705C3">
      <w:pPr>
        <w:pStyle w:val="BodyText"/>
        <w:tabs>
          <w:tab w:val="left" w:pos="1890"/>
          <w:tab w:val="left" w:pos="2610"/>
        </w:tabs>
        <w:spacing w:before="240" w:afterLines="120" w:after="288"/>
        <w:ind w:left="720"/>
        <w:contextualSpacing/>
        <w:rPr>
          <w:rFonts w:ascii="Verdana" w:hAnsi="Verdana" w:cs="Arial"/>
          <w:bCs/>
          <w:sz w:val="20"/>
        </w:rPr>
      </w:pPr>
    </w:p>
    <w:p w14:paraId="3C65E1D9" w14:textId="77777777" w:rsidR="00E9440B" w:rsidRDefault="003B28FF" w:rsidP="003B28FF">
      <w:pPr>
        <w:pStyle w:val="BodyText"/>
        <w:tabs>
          <w:tab w:val="left" w:pos="1440"/>
          <w:tab w:val="left" w:pos="2610"/>
        </w:tabs>
        <w:spacing w:before="240" w:afterLines="120" w:after="288"/>
        <w:ind w:left="1440"/>
        <w:contextualSpacing/>
        <w:rPr>
          <w:rFonts w:ascii="Verdana" w:hAnsi="Verdana" w:cs="Arial"/>
          <w:bCs/>
          <w:sz w:val="20"/>
        </w:rPr>
      </w:pPr>
      <w:r>
        <w:rPr>
          <w:rFonts w:ascii="Verdana" w:hAnsi="Verdana" w:cs="Arial"/>
          <w:bCs/>
          <w:sz w:val="20"/>
        </w:rPr>
        <w:t xml:space="preserve">A motion to approve the new members as presented was moved by Board Member </w:t>
      </w:r>
    </w:p>
    <w:p w14:paraId="54F1AB8E" w14:textId="01240D99" w:rsidR="003B28FF" w:rsidRDefault="00E9440B" w:rsidP="003B28FF">
      <w:pPr>
        <w:pStyle w:val="BodyText"/>
        <w:tabs>
          <w:tab w:val="left" w:pos="1440"/>
          <w:tab w:val="left" w:pos="2610"/>
        </w:tabs>
        <w:spacing w:before="240" w:afterLines="120" w:after="288"/>
        <w:ind w:left="1440"/>
        <w:contextualSpacing/>
        <w:rPr>
          <w:rFonts w:ascii="Verdana" w:hAnsi="Verdana" w:cs="Arial"/>
          <w:bCs/>
          <w:sz w:val="20"/>
        </w:rPr>
      </w:pPr>
      <w:r>
        <w:rPr>
          <w:rFonts w:ascii="Verdana" w:hAnsi="Verdana" w:cs="Arial"/>
          <w:bCs/>
          <w:sz w:val="20"/>
        </w:rPr>
        <w:t>Ward</w:t>
      </w:r>
      <w:r w:rsidR="003B28FF">
        <w:rPr>
          <w:rFonts w:ascii="Verdana" w:hAnsi="Verdana" w:cs="Arial"/>
          <w:bCs/>
          <w:sz w:val="20"/>
        </w:rPr>
        <w:t xml:space="preserve"> and seconded by Board Member </w:t>
      </w:r>
      <w:r>
        <w:rPr>
          <w:rFonts w:ascii="Verdana" w:hAnsi="Verdana" w:cs="Arial"/>
          <w:bCs/>
          <w:sz w:val="20"/>
        </w:rPr>
        <w:t>Ouzounian</w:t>
      </w:r>
      <w:r w:rsidR="003B28FF">
        <w:rPr>
          <w:rFonts w:ascii="Verdana" w:hAnsi="Verdana" w:cs="Arial"/>
          <w:bCs/>
          <w:sz w:val="20"/>
        </w:rPr>
        <w:t>. The motion carried by the following roll call vote:</w:t>
      </w:r>
    </w:p>
    <w:p w14:paraId="48C705E0" w14:textId="77777777" w:rsidR="00E9440B" w:rsidRDefault="003B28FF" w:rsidP="00E9440B">
      <w:pPr>
        <w:pStyle w:val="ListParagraph"/>
        <w:tabs>
          <w:tab w:val="left" w:pos="360"/>
          <w:tab w:val="left" w:pos="2880"/>
        </w:tabs>
        <w:ind w:left="1440" w:right="14" w:hanging="1440"/>
        <w:jc w:val="both"/>
        <w:rPr>
          <w:rFonts w:ascii="Verdana" w:hAnsi="Verdana" w:cs="Arial"/>
          <w:sz w:val="20"/>
          <w:szCs w:val="20"/>
        </w:rPr>
      </w:pPr>
      <w:r>
        <w:rPr>
          <w:rFonts w:ascii="Verdana" w:hAnsi="Verdana" w:cs="Arial"/>
          <w:bCs/>
          <w:sz w:val="20"/>
        </w:rPr>
        <w:tab/>
      </w:r>
      <w:r>
        <w:rPr>
          <w:rFonts w:ascii="Verdana" w:hAnsi="Verdana" w:cs="Arial"/>
          <w:bCs/>
          <w:sz w:val="20"/>
        </w:rPr>
        <w:tab/>
      </w:r>
      <w:r w:rsidR="00E9440B">
        <w:rPr>
          <w:rFonts w:ascii="Verdana" w:hAnsi="Verdana" w:cs="Arial"/>
          <w:sz w:val="20"/>
          <w:szCs w:val="20"/>
        </w:rPr>
        <w:t>Ayes:</w:t>
      </w:r>
      <w:r w:rsidR="00E9440B">
        <w:rPr>
          <w:rFonts w:ascii="Verdana" w:hAnsi="Verdana" w:cs="Arial"/>
          <w:sz w:val="20"/>
          <w:szCs w:val="20"/>
        </w:rPr>
        <w:tab/>
        <w:t>Board Members Corum, Ward, Ouzounian, Atwal</w:t>
      </w:r>
    </w:p>
    <w:p w14:paraId="16393E64" w14:textId="77777777" w:rsidR="00E9440B" w:rsidRDefault="00E9440B" w:rsidP="00E9440B">
      <w:pPr>
        <w:pStyle w:val="ListParagraph"/>
        <w:tabs>
          <w:tab w:val="left" w:pos="360"/>
        </w:tabs>
        <w:ind w:left="0" w:right="14"/>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Noes:</w:t>
      </w:r>
      <w:r>
        <w:rPr>
          <w:rFonts w:ascii="Verdana" w:hAnsi="Verdana" w:cs="Arial"/>
          <w:sz w:val="20"/>
          <w:szCs w:val="20"/>
        </w:rPr>
        <w:tab/>
      </w:r>
      <w:r>
        <w:rPr>
          <w:rFonts w:ascii="Verdana" w:hAnsi="Verdana" w:cs="Arial"/>
          <w:sz w:val="20"/>
          <w:szCs w:val="20"/>
        </w:rPr>
        <w:tab/>
        <w:t>None</w:t>
      </w:r>
    </w:p>
    <w:p w14:paraId="2D1B37E7" w14:textId="77777777" w:rsidR="00E9440B" w:rsidRDefault="00E9440B" w:rsidP="00E9440B">
      <w:pPr>
        <w:pStyle w:val="ListParagraph"/>
        <w:tabs>
          <w:tab w:val="left" w:pos="360"/>
        </w:tabs>
        <w:ind w:left="0" w:right="14"/>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Absent:</w:t>
      </w:r>
      <w:r>
        <w:rPr>
          <w:rFonts w:ascii="Verdana" w:hAnsi="Verdana" w:cs="Arial"/>
          <w:sz w:val="20"/>
          <w:szCs w:val="20"/>
        </w:rPr>
        <w:tab/>
        <w:t>Viegas, Bergson, Turner</w:t>
      </w:r>
    </w:p>
    <w:p w14:paraId="25354F1E" w14:textId="0EB4CA71" w:rsidR="0026590E" w:rsidRDefault="0026590E" w:rsidP="00E9440B">
      <w:pPr>
        <w:pStyle w:val="ListParagraph"/>
        <w:tabs>
          <w:tab w:val="left" w:pos="360"/>
          <w:tab w:val="left" w:pos="2880"/>
        </w:tabs>
        <w:ind w:left="1440" w:right="14" w:hanging="1440"/>
        <w:jc w:val="both"/>
        <w:rPr>
          <w:rFonts w:ascii="Verdana" w:hAnsi="Verdana" w:cs="Arial"/>
          <w:b/>
          <w:bCs/>
          <w:sz w:val="20"/>
        </w:rPr>
      </w:pPr>
    </w:p>
    <w:p w14:paraId="6C7F89D7" w14:textId="790D3534" w:rsidR="00FB55CB" w:rsidRPr="007C23C7" w:rsidRDefault="00FB55CB" w:rsidP="00477AA8">
      <w:pPr>
        <w:pStyle w:val="BodyText"/>
        <w:numPr>
          <w:ilvl w:val="0"/>
          <w:numId w:val="1"/>
        </w:numPr>
        <w:tabs>
          <w:tab w:val="left" w:pos="1890"/>
          <w:tab w:val="left" w:pos="2610"/>
        </w:tabs>
        <w:spacing w:afterLines="120" w:after="288"/>
        <w:contextualSpacing/>
        <w:rPr>
          <w:rFonts w:ascii="Verdana" w:hAnsi="Verdana" w:cs="Arial"/>
          <w:b/>
          <w:bCs/>
          <w:sz w:val="20"/>
        </w:rPr>
      </w:pPr>
      <w:r w:rsidRPr="007C23C7">
        <w:rPr>
          <w:rFonts w:ascii="Verdana" w:hAnsi="Verdana" w:cs="Arial"/>
          <w:b/>
          <w:bCs/>
          <w:sz w:val="20"/>
        </w:rPr>
        <w:t>ADMINISTRATION:</w:t>
      </w:r>
    </w:p>
    <w:p w14:paraId="73D7E494" w14:textId="716A68C1" w:rsidR="00FB55CB" w:rsidRPr="00D73A7A" w:rsidRDefault="00FB55CB" w:rsidP="00FB2215">
      <w:pPr>
        <w:pStyle w:val="BodyText"/>
        <w:tabs>
          <w:tab w:val="left" w:pos="1890"/>
          <w:tab w:val="left" w:pos="2610"/>
        </w:tabs>
        <w:spacing w:afterLines="120" w:after="288"/>
        <w:contextualSpacing/>
        <w:rPr>
          <w:rFonts w:ascii="Verdana" w:hAnsi="Verdana" w:cs="Arial"/>
          <w:bCs/>
          <w:sz w:val="16"/>
          <w:szCs w:val="16"/>
        </w:rPr>
      </w:pPr>
    </w:p>
    <w:p w14:paraId="76C5FD44" w14:textId="417DADB0" w:rsidR="00FB2215" w:rsidRDefault="00E9440B" w:rsidP="00117389">
      <w:pPr>
        <w:pStyle w:val="BodyText"/>
        <w:numPr>
          <w:ilvl w:val="0"/>
          <w:numId w:val="24"/>
        </w:numPr>
        <w:tabs>
          <w:tab w:val="left" w:pos="1890"/>
          <w:tab w:val="left" w:pos="2610"/>
        </w:tabs>
        <w:spacing w:afterLines="120" w:after="288"/>
        <w:contextualSpacing/>
        <w:rPr>
          <w:rFonts w:ascii="Verdana" w:hAnsi="Verdana" w:cs="Arial"/>
          <w:bCs/>
          <w:sz w:val="20"/>
        </w:rPr>
      </w:pPr>
      <w:r w:rsidRPr="00E9440B">
        <w:rPr>
          <w:rFonts w:ascii="Verdana" w:hAnsi="Verdana" w:cs="Arial"/>
          <w:bCs/>
          <w:sz w:val="20"/>
        </w:rPr>
        <w:t>Delinquent member agencies</w:t>
      </w:r>
    </w:p>
    <w:p w14:paraId="4016EB26" w14:textId="77777777" w:rsidR="00684D56" w:rsidRDefault="00684D56" w:rsidP="00684D56">
      <w:pPr>
        <w:pStyle w:val="BodyText"/>
        <w:tabs>
          <w:tab w:val="left" w:pos="1890"/>
          <w:tab w:val="left" w:pos="2610"/>
        </w:tabs>
        <w:spacing w:afterLines="120" w:after="288"/>
        <w:ind w:left="720"/>
        <w:contextualSpacing/>
        <w:rPr>
          <w:rFonts w:ascii="Verdana" w:hAnsi="Verdana" w:cs="Arial"/>
          <w:bCs/>
          <w:sz w:val="20"/>
        </w:rPr>
      </w:pPr>
    </w:p>
    <w:p w14:paraId="1355DD12" w14:textId="1A23D153" w:rsidR="00E9440B" w:rsidRDefault="00684D56" w:rsidP="00684D56">
      <w:pPr>
        <w:pStyle w:val="BodyText"/>
        <w:tabs>
          <w:tab w:val="left" w:pos="1890"/>
          <w:tab w:val="left" w:pos="2610"/>
        </w:tabs>
        <w:spacing w:afterLines="120" w:after="288"/>
        <w:ind w:left="720"/>
        <w:contextualSpacing/>
        <w:rPr>
          <w:rFonts w:ascii="Verdana" w:hAnsi="Verdana" w:cs="Arial"/>
          <w:bCs/>
          <w:sz w:val="20"/>
        </w:rPr>
      </w:pPr>
      <w:r>
        <w:rPr>
          <w:rFonts w:ascii="Verdana" w:hAnsi="Verdana" w:cs="Arial"/>
          <w:bCs/>
          <w:sz w:val="20"/>
        </w:rPr>
        <w:t xml:space="preserve">Executive Director Schimke updated the Board </w:t>
      </w:r>
      <w:r w:rsidR="00A70890">
        <w:rPr>
          <w:rFonts w:ascii="Verdana" w:hAnsi="Verdana" w:cs="Arial"/>
          <w:bCs/>
          <w:sz w:val="20"/>
        </w:rPr>
        <w:t>regarding</w:t>
      </w:r>
      <w:r>
        <w:rPr>
          <w:rFonts w:ascii="Verdana" w:hAnsi="Verdana" w:cs="Arial"/>
          <w:bCs/>
          <w:sz w:val="20"/>
        </w:rPr>
        <w:t xml:space="preserve"> </w:t>
      </w:r>
      <w:r w:rsidR="00E9440B" w:rsidRPr="00E9440B">
        <w:rPr>
          <w:rFonts w:ascii="Verdana" w:hAnsi="Verdana" w:cs="Arial"/>
          <w:bCs/>
          <w:sz w:val="20"/>
        </w:rPr>
        <w:t xml:space="preserve">German Cemetery District payment </w:t>
      </w:r>
      <w:r w:rsidR="00D35112">
        <w:rPr>
          <w:rFonts w:ascii="Verdana" w:hAnsi="Verdana" w:cs="Arial"/>
          <w:bCs/>
          <w:sz w:val="20"/>
        </w:rPr>
        <w:t xml:space="preserve">currently </w:t>
      </w:r>
      <w:r w:rsidR="00E9440B" w:rsidRPr="00E9440B">
        <w:rPr>
          <w:rFonts w:ascii="Verdana" w:hAnsi="Verdana" w:cs="Arial"/>
          <w:bCs/>
          <w:sz w:val="20"/>
        </w:rPr>
        <w:t>being processed</w:t>
      </w:r>
      <w:r w:rsidR="00D35112">
        <w:rPr>
          <w:rFonts w:ascii="Verdana" w:hAnsi="Verdana" w:cs="Arial"/>
          <w:bCs/>
          <w:sz w:val="20"/>
        </w:rPr>
        <w:t xml:space="preserve">. We should receive it </w:t>
      </w:r>
      <w:r w:rsidR="00E9440B" w:rsidRPr="00E9440B">
        <w:rPr>
          <w:rFonts w:ascii="Verdana" w:hAnsi="Verdana" w:cs="Arial"/>
          <w:bCs/>
          <w:sz w:val="20"/>
        </w:rPr>
        <w:t>within 2 weeks</w:t>
      </w:r>
      <w:r>
        <w:rPr>
          <w:rFonts w:ascii="Verdana" w:hAnsi="Verdana" w:cs="Arial"/>
          <w:bCs/>
          <w:sz w:val="20"/>
        </w:rPr>
        <w:t>.</w:t>
      </w:r>
    </w:p>
    <w:p w14:paraId="3156D920" w14:textId="77777777" w:rsidR="00684D56" w:rsidRDefault="00684D56" w:rsidP="00684D56">
      <w:pPr>
        <w:pStyle w:val="BodyText"/>
        <w:tabs>
          <w:tab w:val="left" w:pos="1890"/>
          <w:tab w:val="left" w:pos="2610"/>
        </w:tabs>
        <w:spacing w:afterLines="120" w:after="288"/>
        <w:ind w:left="720"/>
        <w:contextualSpacing/>
        <w:rPr>
          <w:rFonts w:ascii="Verdana" w:hAnsi="Verdana" w:cs="Arial"/>
          <w:bCs/>
          <w:sz w:val="20"/>
        </w:rPr>
      </w:pPr>
    </w:p>
    <w:p w14:paraId="6BD473B8" w14:textId="54E49F1E" w:rsidR="00684D56" w:rsidRDefault="00145AF1" w:rsidP="00684D56">
      <w:pPr>
        <w:pStyle w:val="BodyText"/>
        <w:tabs>
          <w:tab w:val="left" w:pos="1890"/>
          <w:tab w:val="left" w:pos="2610"/>
        </w:tabs>
        <w:spacing w:afterLines="120" w:after="288"/>
        <w:ind w:left="720"/>
        <w:contextualSpacing/>
        <w:rPr>
          <w:rFonts w:ascii="Verdana" w:hAnsi="Verdana" w:cs="Arial"/>
          <w:bCs/>
          <w:sz w:val="20"/>
        </w:rPr>
      </w:pPr>
      <w:r>
        <w:rPr>
          <w:rFonts w:ascii="Verdana" w:hAnsi="Verdana" w:cs="Arial"/>
          <w:bCs/>
          <w:sz w:val="20"/>
        </w:rPr>
        <w:t>N</w:t>
      </w:r>
      <w:r w:rsidR="00684D56">
        <w:rPr>
          <w:rFonts w:ascii="Verdana" w:hAnsi="Verdana" w:cs="Arial"/>
          <w:bCs/>
          <w:sz w:val="20"/>
        </w:rPr>
        <w:t xml:space="preserve">o action </w:t>
      </w:r>
      <w:r>
        <w:rPr>
          <w:rFonts w:ascii="Verdana" w:hAnsi="Verdana" w:cs="Arial"/>
          <w:bCs/>
          <w:sz w:val="20"/>
        </w:rPr>
        <w:t xml:space="preserve">was </w:t>
      </w:r>
      <w:r w:rsidR="00684D56">
        <w:rPr>
          <w:rFonts w:ascii="Verdana" w:hAnsi="Verdana" w:cs="Arial"/>
          <w:bCs/>
          <w:sz w:val="20"/>
        </w:rPr>
        <w:t>taken</w:t>
      </w:r>
      <w:r>
        <w:rPr>
          <w:rFonts w:ascii="Verdana" w:hAnsi="Verdana" w:cs="Arial"/>
          <w:bCs/>
          <w:sz w:val="20"/>
        </w:rPr>
        <w:t xml:space="preserve"> by the Board. </w:t>
      </w:r>
    </w:p>
    <w:p w14:paraId="64EF003D" w14:textId="6D08B66E" w:rsidR="00E9440B" w:rsidRPr="00E9440B" w:rsidRDefault="00E9440B" w:rsidP="00E9440B">
      <w:pPr>
        <w:pStyle w:val="BodyText"/>
        <w:tabs>
          <w:tab w:val="left" w:pos="1890"/>
          <w:tab w:val="left" w:pos="2610"/>
        </w:tabs>
        <w:spacing w:afterLines="120" w:after="288"/>
        <w:contextualSpacing/>
        <w:rPr>
          <w:rFonts w:ascii="Verdana" w:hAnsi="Verdana" w:cs="Arial"/>
          <w:bCs/>
          <w:sz w:val="20"/>
        </w:rPr>
      </w:pPr>
    </w:p>
    <w:p w14:paraId="675AADF8" w14:textId="4A4F3083" w:rsidR="003D4E9B" w:rsidRDefault="00E9440B" w:rsidP="00E9440B">
      <w:pPr>
        <w:pStyle w:val="BodyText"/>
        <w:numPr>
          <w:ilvl w:val="0"/>
          <w:numId w:val="24"/>
        </w:numPr>
        <w:tabs>
          <w:tab w:val="left" w:pos="1890"/>
          <w:tab w:val="left" w:pos="2610"/>
        </w:tabs>
        <w:spacing w:afterLines="120" w:after="288"/>
        <w:contextualSpacing/>
        <w:rPr>
          <w:rFonts w:ascii="Verdana" w:hAnsi="Verdana" w:cs="Arial"/>
          <w:bCs/>
          <w:sz w:val="20"/>
        </w:rPr>
      </w:pPr>
      <w:r w:rsidRPr="00684D56">
        <w:rPr>
          <w:rFonts w:ascii="Verdana" w:hAnsi="Verdana" w:cs="Arial"/>
          <w:bCs/>
          <w:sz w:val="20"/>
        </w:rPr>
        <w:t>Biz Library contract</w:t>
      </w:r>
    </w:p>
    <w:p w14:paraId="4A47EB51" w14:textId="77777777" w:rsidR="00684D56" w:rsidRDefault="00684D56" w:rsidP="00684D56">
      <w:pPr>
        <w:pStyle w:val="BodyText"/>
        <w:tabs>
          <w:tab w:val="left" w:pos="1890"/>
          <w:tab w:val="left" w:pos="2610"/>
        </w:tabs>
        <w:spacing w:afterLines="120" w:after="288"/>
        <w:ind w:left="720"/>
        <w:contextualSpacing/>
        <w:rPr>
          <w:rFonts w:ascii="Verdana" w:hAnsi="Verdana" w:cs="Arial"/>
          <w:bCs/>
          <w:sz w:val="20"/>
        </w:rPr>
      </w:pPr>
    </w:p>
    <w:p w14:paraId="297B96C7" w14:textId="357E5F7D" w:rsidR="00684D56" w:rsidRDefault="00684D56" w:rsidP="00684D56">
      <w:pPr>
        <w:pStyle w:val="BodyText"/>
        <w:tabs>
          <w:tab w:val="left" w:pos="1890"/>
          <w:tab w:val="left" w:pos="2610"/>
        </w:tabs>
        <w:spacing w:afterLines="120" w:after="288"/>
        <w:ind w:left="720"/>
        <w:contextualSpacing/>
        <w:rPr>
          <w:rFonts w:ascii="Verdana" w:hAnsi="Verdana" w:cs="Arial"/>
          <w:sz w:val="20"/>
        </w:rPr>
      </w:pPr>
      <w:r w:rsidRPr="00FE35C8">
        <w:rPr>
          <w:rFonts w:ascii="Verdana" w:hAnsi="Verdana" w:cs="Arial"/>
          <w:sz w:val="20"/>
        </w:rPr>
        <w:t>Assistant Risk Manager Peters</w:t>
      </w:r>
      <w:r>
        <w:rPr>
          <w:rFonts w:ascii="Verdana" w:hAnsi="Verdana" w:cs="Arial"/>
          <w:sz w:val="20"/>
        </w:rPr>
        <w:t xml:space="preserve"> reviewed with the Boa</w:t>
      </w:r>
      <w:r w:rsidR="00A70890">
        <w:rPr>
          <w:rFonts w:ascii="Verdana" w:hAnsi="Verdana" w:cs="Arial"/>
          <w:sz w:val="20"/>
        </w:rPr>
        <w:t>rd</w:t>
      </w:r>
      <w:r>
        <w:rPr>
          <w:rFonts w:ascii="Verdana" w:hAnsi="Verdana" w:cs="Arial"/>
          <w:sz w:val="20"/>
        </w:rPr>
        <w:t xml:space="preserve"> the benefits </w:t>
      </w:r>
      <w:r w:rsidR="00A70890">
        <w:rPr>
          <w:rFonts w:ascii="Verdana" w:hAnsi="Verdana" w:cs="Arial"/>
          <w:sz w:val="20"/>
        </w:rPr>
        <w:t>of incorporating Biz Library into our available training tools and requested approval of a 2 year contract renewal.</w:t>
      </w:r>
    </w:p>
    <w:p w14:paraId="3FC8D50F" w14:textId="5F2A5AF5" w:rsidR="00684D56" w:rsidRPr="007C23C7" w:rsidRDefault="00684D56" w:rsidP="00684D56">
      <w:pPr>
        <w:ind w:left="1440" w:right="14"/>
        <w:jc w:val="both"/>
        <w:rPr>
          <w:rFonts w:ascii="Verdana" w:hAnsi="Verdana" w:cs="Arial"/>
          <w:sz w:val="20"/>
          <w:szCs w:val="20"/>
        </w:rPr>
      </w:pPr>
      <w:r>
        <w:rPr>
          <w:rFonts w:ascii="Verdana" w:hAnsi="Verdana" w:cs="Arial"/>
          <w:sz w:val="20"/>
          <w:szCs w:val="20"/>
        </w:rPr>
        <w:t>A</w:t>
      </w:r>
      <w:r w:rsidRPr="007C23C7">
        <w:rPr>
          <w:rFonts w:ascii="Verdana" w:hAnsi="Verdana" w:cs="Arial"/>
          <w:sz w:val="20"/>
          <w:szCs w:val="20"/>
        </w:rPr>
        <w:t xml:space="preserve"> motion to approve the </w:t>
      </w:r>
      <w:r w:rsidR="00024787">
        <w:rPr>
          <w:rFonts w:ascii="Verdana" w:hAnsi="Verdana" w:cs="Arial"/>
          <w:sz w:val="20"/>
          <w:szCs w:val="20"/>
        </w:rPr>
        <w:t>renewal contract for two years with Biz Library</w:t>
      </w:r>
      <w:r w:rsidRPr="007C23C7">
        <w:rPr>
          <w:rFonts w:ascii="Verdana" w:hAnsi="Verdana" w:cs="Arial"/>
          <w:sz w:val="20"/>
          <w:szCs w:val="20"/>
        </w:rPr>
        <w:t xml:space="preserve"> as presented was moved by Board Member </w:t>
      </w:r>
      <w:r>
        <w:rPr>
          <w:rFonts w:ascii="Verdana" w:hAnsi="Verdana" w:cs="Arial"/>
          <w:sz w:val="20"/>
          <w:szCs w:val="20"/>
        </w:rPr>
        <w:t>Ward</w:t>
      </w:r>
      <w:r w:rsidRPr="007C23C7">
        <w:rPr>
          <w:rFonts w:ascii="Verdana" w:hAnsi="Verdana" w:cs="Arial"/>
          <w:sz w:val="20"/>
          <w:szCs w:val="20"/>
        </w:rPr>
        <w:t xml:space="preserve"> and seconded by Board Member </w:t>
      </w:r>
      <w:r>
        <w:rPr>
          <w:rFonts w:ascii="Verdana" w:hAnsi="Verdana" w:cs="Arial"/>
          <w:sz w:val="20"/>
          <w:szCs w:val="20"/>
        </w:rPr>
        <w:t>Atwal.</w:t>
      </w:r>
      <w:r w:rsidRPr="007C23C7">
        <w:rPr>
          <w:rFonts w:ascii="Verdana" w:hAnsi="Verdana" w:cs="Arial"/>
          <w:sz w:val="20"/>
          <w:szCs w:val="20"/>
        </w:rPr>
        <w:t xml:space="preserve"> The motion carried by the following </w:t>
      </w:r>
      <w:r>
        <w:rPr>
          <w:rFonts w:ascii="Verdana" w:hAnsi="Verdana" w:cs="Arial"/>
          <w:sz w:val="20"/>
          <w:szCs w:val="20"/>
        </w:rPr>
        <w:t xml:space="preserve">roll call </w:t>
      </w:r>
      <w:r w:rsidRPr="007C23C7">
        <w:rPr>
          <w:rFonts w:ascii="Verdana" w:hAnsi="Verdana" w:cs="Arial"/>
          <w:sz w:val="20"/>
          <w:szCs w:val="20"/>
        </w:rPr>
        <w:t>vote:</w:t>
      </w:r>
    </w:p>
    <w:p w14:paraId="16A270DA" w14:textId="77777777" w:rsidR="00684D56" w:rsidRPr="00DD5F2A" w:rsidRDefault="00684D56" w:rsidP="00684D56">
      <w:pPr>
        <w:tabs>
          <w:tab w:val="left" w:pos="1620"/>
        </w:tabs>
        <w:ind w:left="1440" w:right="14" w:hanging="810"/>
        <w:jc w:val="both"/>
        <w:rPr>
          <w:rFonts w:ascii="Verdana" w:hAnsi="Verdana" w:cs="Arial"/>
          <w:sz w:val="16"/>
          <w:szCs w:val="16"/>
        </w:rPr>
      </w:pPr>
    </w:p>
    <w:p w14:paraId="70D00AD9" w14:textId="77777777" w:rsidR="00684D56" w:rsidRDefault="00684D56" w:rsidP="00684D56">
      <w:pPr>
        <w:pStyle w:val="ListParagraph"/>
        <w:tabs>
          <w:tab w:val="left" w:pos="360"/>
          <w:tab w:val="left" w:pos="2880"/>
        </w:tabs>
        <w:ind w:left="1440" w:right="14" w:hanging="1440"/>
        <w:jc w:val="both"/>
        <w:rPr>
          <w:rFonts w:ascii="Verdana" w:hAnsi="Verdana" w:cs="Arial"/>
          <w:sz w:val="20"/>
          <w:szCs w:val="20"/>
        </w:rPr>
      </w:pPr>
      <w:r>
        <w:rPr>
          <w:rFonts w:ascii="Verdana" w:hAnsi="Verdana" w:cs="Arial"/>
          <w:sz w:val="20"/>
          <w:szCs w:val="20"/>
        </w:rPr>
        <w:tab/>
      </w:r>
      <w:r>
        <w:rPr>
          <w:rFonts w:ascii="Verdana" w:hAnsi="Verdana" w:cs="Arial"/>
          <w:sz w:val="20"/>
          <w:szCs w:val="20"/>
        </w:rPr>
        <w:tab/>
        <w:t>Ayes:</w:t>
      </w:r>
      <w:r>
        <w:rPr>
          <w:rFonts w:ascii="Verdana" w:hAnsi="Verdana" w:cs="Arial"/>
          <w:sz w:val="20"/>
          <w:szCs w:val="20"/>
        </w:rPr>
        <w:tab/>
        <w:t>Board Members Corum, Ward, Ouzounian, Atwal</w:t>
      </w:r>
    </w:p>
    <w:p w14:paraId="783D14C0" w14:textId="77777777" w:rsidR="00684D56" w:rsidRDefault="00684D56" w:rsidP="00684D56">
      <w:pPr>
        <w:pStyle w:val="ListParagraph"/>
        <w:tabs>
          <w:tab w:val="left" w:pos="360"/>
        </w:tabs>
        <w:ind w:left="0" w:right="14"/>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Noes:</w:t>
      </w:r>
      <w:r>
        <w:rPr>
          <w:rFonts w:ascii="Verdana" w:hAnsi="Verdana" w:cs="Arial"/>
          <w:sz w:val="20"/>
          <w:szCs w:val="20"/>
        </w:rPr>
        <w:tab/>
      </w:r>
      <w:r>
        <w:rPr>
          <w:rFonts w:ascii="Verdana" w:hAnsi="Verdana" w:cs="Arial"/>
          <w:sz w:val="20"/>
          <w:szCs w:val="20"/>
        </w:rPr>
        <w:tab/>
        <w:t>None</w:t>
      </w:r>
    </w:p>
    <w:p w14:paraId="5A51F592" w14:textId="77777777" w:rsidR="00684D56" w:rsidRDefault="00684D56" w:rsidP="00684D56">
      <w:pPr>
        <w:pStyle w:val="ListParagraph"/>
        <w:tabs>
          <w:tab w:val="left" w:pos="360"/>
        </w:tabs>
        <w:ind w:left="0" w:right="14"/>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Absent:</w:t>
      </w:r>
      <w:r>
        <w:rPr>
          <w:rFonts w:ascii="Verdana" w:hAnsi="Verdana" w:cs="Arial"/>
          <w:sz w:val="20"/>
          <w:szCs w:val="20"/>
        </w:rPr>
        <w:tab/>
        <w:t>Viegas, Bergson, Turner</w:t>
      </w:r>
    </w:p>
    <w:p w14:paraId="1F92F0E7" w14:textId="77777777" w:rsidR="00684D56" w:rsidRDefault="00684D56" w:rsidP="00684D56">
      <w:pPr>
        <w:pStyle w:val="BodyText"/>
        <w:tabs>
          <w:tab w:val="left" w:pos="1890"/>
          <w:tab w:val="left" w:pos="2610"/>
        </w:tabs>
        <w:spacing w:afterLines="120" w:after="288"/>
        <w:ind w:left="720"/>
        <w:contextualSpacing/>
        <w:rPr>
          <w:rFonts w:ascii="Verdana" w:hAnsi="Verdana" w:cs="Arial"/>
          <w:sz w:val="20"/>
        </w:rPr>
      </w:pPr>
    </w:p>
    <w:p w14:paraId="2C57D1C3" w14:textId="77777777" w:rsidR="00684D56" w:rsidRDefault="00684D56" w:rsidP="00684D56">
      <w:pPr>
        <w:pStyle w:val="BodyText"/>
        <w:tabs>
          <w:tab w:val="left" w:pos="1890"/>
          <w:tab w:val="left" w:pos="2610"/>
        </w:tabs>
        <w:spacing w:afterLines="120" w:after="288"/>
        <w:ind w:left="720"/>
        <w:contextualSpacing/>
        <w:rPr>
          <w:rFonts w:ascii="Verdana" w:hAnsi="Verdana" w:cs="Arial"/>
          <w:bCs/>
          <w:sz w:val="20"/>
        </w:rPr>
      </w:pPr>
    </w:p>
    <w:p w14:paraId="2FAAE63B" w14:textId="66CE6C5F" w:rsidR="00E9440B" w:rsidRDefault="00E9440B" w:rsidP="00E9440B">
      <w:pPr>
        <w:pStyle w:val="BodyText"/>
        <w:numPr>
          <w:ilvl w:val="0"/>
          <w:numId w:val="24"/>
        </w:numPr>
        <w:tabs>
          <w:tab w:val="left" w:pos="1890"/>
          <w:tab w:val="left" w:pos="2610"/>
        </w:tabs>
        <w:spacing w:afterLines="120" w:after="288"/>
        <w:contextualSpacing/>
        <w:rPr>
          <w:rFonts w:ascii="Verdana" w:hAnsi="Verdana" w:cs="Arial"/>
          <w:bCs/>
          <w:sz w:val="20"/>
        </w:rPr>
      </w:pPr>
      <w:r w:rsidRPr="00684D56">
        <w:rPr>
          <w:rFonts w:ascii="Verdana" w:hAnsi="Verdana" w:cs="Arial"/>
          <w:bCs/>
          <w:sz w:val="20"/>
        </w:rPr>
        <w:t>Resolution 2017-08 to amend the GSRMA Bylaws</w:t>
      </w:r>
    </w:p>
    <w:p w14:paraId="01A8E0C2" w14:textId="77777777" w:rsidR="00684D56" w:rsidRDefault="00684D56" w:rsidP="00684D56">
      <w:pPr>
        <w:pStyle w:val="BodyText"/>
        <w:tabs>
          <w:tab w:val="left" w:pos="1890"/>
          <w:tab w:val="left" w:pos="2610"/>
        </w:tabs>
        <w:spacing w:afterLines="120" w:after="288"/>
        <w:contextualSpacing/>
        <w:rPr>
          <w:rFonts w:ascii="Verdana" w:hAnsi="Verdana" w:cs="Arial"/>
          <w:bCs/>
          <w:sz w:val="20"/>
        </w:rPr>
      </w:pPr>
    </w:p>
    <w:p w14:paraId="08714E33" w14:textId="20E9994B" w:rsidR="00684D56" w:rsidRDefault="00684D56" w:rsidP="00684D56">
      <w:pPr>
        <w:pStyle w:val="BodyText"/>
        <w:spacing w:afterLines="120" w:after="288"/>
        <w:ind w:left="720"/>
        <w:contextualSpacing/>
        <w:rPr>
          <w:rFonts w:ascii="Verdana" w:hAnsi="Verdana" w:cs="Arial"/>
          <w:sz w:val="20"/>
        </w:rPr>
      </w:pPr>
      <w:r>
        <w:rPr>
          <w:rFonts w:ascii="Verdana" w:hAnsi="Verdana" w:cs="Arial"/>
          <w:sz w:val="20"/>
        </w:rPr>
        <w:t xml:space="preserve">Executive Director Schimke reviewed with the Board the changes to the Bylaws </w:t>
      </w:r>
      <w:r w:rsidR="00D35112">
        <w:rPr>
          <w:rFonts w:ascii="Verdana" w:hAnsi="Verdana" w:cs="Arial"/>
          <w:sz w:val="20"/>
        </w:rPr>
        <w:t>relating to the new method of e</w:t>
      </w:r>
      <w:r>
        <w:rPr>
          <w:rFonts w:ascii="Verdana" w:hAnsi="Verdana" w:cs="Arial"/>
          <w:sz w:val="20"/>
        </w:rPr>
        <w:t>lecti</w:t>
      </w:r>
      <w:r w:rsidR="00D35112">
        <w:rPr>
          <w:rFonts w:ascii="Verdana" w:hAnsi="Verdana" w:cs="Arial"/>
          <w:sz w:val="20"/>
        </w:rPr>
        <w:t xml:space="preserve">ng </w:t>
      </w:r>
      <w:r>
        <w:rPr>
          <w:rFonts w:ascii="Verdana" w:hAnsi="Verdana" w:cs="Arial"/>
          <w:sz w:val="20"/>
        </w:rPr>
        <w:t>Board Members.</w:t>
      </w:r>
      <w:r w:rsidR="00221A51">
        <w:rPr>
          <w:rFonts w:ascii="Verdana" w:hAnsi="Verdana" w:cs="Arial"/>
          <w:sz w:val="20"/>
        </w:rPr>
        <w:t xml:space="preserve"> He advised the Board that upon their approval, staff would distribute revised Bylaws via email, USPS, post it up to GSRMA’s website and communicate to all attendees at the 2017 Annual Training Conference:</w:t>
      </w:r>
    </w:p>
    <w:p w14:paraId="2D437A61" w14:textId="76F04191" w:rsidR="00684D56" w:rsidRPr="007C23C7" w:rsidRDefault="00684D56" w:rsidP="00684D56">
      <w:pPr>
        <w:ind w:left="1440" w:right="14"/>
        <w:jc w:val="both"/>
        <w:rPr>
          <w:rFonts w:ascii="Verdana" w:hAnsi="Verdana" w:cs="Arial"/>
          <w:sz w:val="20"/>
          <w:szCs w:val="20"/>
        </w:rPr>
      </w:pPr>
      <w:r>
        <w:rPr>
          <w:rFonts w:ascii="Verdana" w:hAnsi="Verdana" w:cs="Arial"/>
          <w:sz w:val="20"/>
          <w:szCs w:val="20"/>
        </w:rPr>
        <w:t>A</w:t>
      </w:r>
      <w:r w:rsidRPr="007C23C7">
        <w:rPr>
          <w:rFonts w:ascii="Verdana" w:hAnsi="Verdana" w:cs="Arial"/>
          <w:sz w:val="20"/>
          <w:szCs w:val="20"/>
        </w:rPr>
        <w:t xml:space="preserve"> motion to approve </w:t>
      </w:r>
      <w:r w:rsidR="00D35112">
        <w:rPr>
          <w:rFonts w:ascii="Verdana" w:hAnsi="Verdana" w:cs="Arial"/>
          <w:sz w:val="20"/>
          <w:szCs w:val="20"/>
        </w:rPr>
        <w:t>Resolution 2017-08</w:t>
      </w:r>
      <w:r w:rsidRPr="007C23C7">
        <w:rPr>
          <w:rFonts w:ascii="Verdana" w:hAnsi="Verdana" w:cs="Arial"/>
          <w:sz w:val="20"/>
          <w:szCs w:val="20"/>
        </w:rPr>
        <w:t xml:space="preserve"> </w:t>
      </w:r>
      <w:r w:rsidR="00D35112">
        <w:rPr>
          <w:rFonts w:ascii="Verdana" w:hAnsi="Verdana" w:cs="Arial"/>
          <w:sz w:val="20"/>
          <w:szCs w:val="20"/>
        </w:rPr>
        <w:t xml:space="preserve">to revise the Bylaws </w:t>
      </w:r>
      <w:r w:rsidRPr="007C23C7">
        <w:rPr>
          <w:rFonts w:ascii="Verdana" w:hAnsi="Verdana" w:cs="Arial"/>
          <w:sz w:val="20"/>
          <w:szCs w:val="20"/>
        </w:rPr>
        <w:t xml:space="preserve">as presented was moved by Board Member </w:t>
      </w:r>
      <w:r>
        <w:rPr>
          <w:rFonts w:ascii="Verdana" w:hAnsi="Verdana" w:cs="Arial"/>
          <w:sz w:val="20"/>
          <w:szCs w:val="20"/>
        </w:rPr>
        <w:t>Ward</w:t>
      </w:r>
      <w:r w:rsidRPr="007C23C7">
        <w:rPr>
          <w:rFonts w:ascii="Verdana" w:hAnsi="Verdana" w:cs="Arial"/>
          <w:sz w:val="20"/>
          <w:szCs w:val="20"/>
        </w:rPr>
        <w:t xml:space="preserve"> and seconded by Board Member </w:t>
      </w:r>
      <w:r>
        <w:rPr>
          <w:rFonts w:ascii="Verdana" w:hAnsi="Verdana" w:cs="Arial"/>
          <w:sz w:val="20"/>
          <w:szCs w:val="20"/>
        </w:rPr>
        <w:t>Atwal.</w:t>
      </w:r>
      <w:r w:rsidRPr="007C23C7">
        <w:rPr>
          <w:rFonts w:ascii="Verdana" w:hAnsi="Verdana" w:cs="Arial"/>
          <w:sz w:val="20"/>
          <w:szCs w:val="20"/>
        </w:rPr>
        <w:t xml:space="preserve"> The motion carried by the following </w:t>
      </w:r>
      <w:r>
        <w:rPr>
          <w:rFonts w:ascii="Verdana" w:hAnsi="Verdana" w:cs="Arial"/>
          <w:sz w:val="20"/>
          <w:szCs w:val="20"/>
        </w:rPr>
        <w:t xml:space="preserve">roll call </w:t>
      </w:r>
      <w:r w:rsidRPr="007C23C7">
        <w:rPr>
          <w:rFonts w:ascii="Verdana" w:hAnsi="Verdana" w:cs="Arial"/>
          <w:sz w:val="20"/>
          <w:szCs w:val="20"/>
        </w:rPr>
        <w:t>vote:</w:t>
      </w:r>
    </w:p>
    <w:p w14:paraId="10BAB72E" w14:textId="77777777" w:rsidR="00684D56" w:rsidRPr="00DD5F2A" w:rsidRDefault="00684D56" w:rsidP="00684D56">
      <w:pPr>
        <w:tabs>
          <w:tab w:val="left" w:pos="1620"/>
        </w:tabs>
        <w:ind w:left="1440" w:right="14" w:hanging="810"/>
        <w:jc w:val="both"/>
        <w:rPr>
          <w:rFonts w:ascii="Verdana" w:hAnsi="Verdana" w:cs="Arial"/>
          <w:sz w:val="16"/>
          <w:szCs w:val="16"/>
        </w:rPr>
      </w:pPr>
    </w:p>
    <w:p w14:paraId="66120E50" w14:textId="0D79EAA5" w:rsidR="00684D56" w:rsidRDefault="00684D56" w:rsidP="00684D56">
      <w:pPr>
        <w:pStyle w:val="ListParagraph"/>
        <w:tabs>
          <w:tab w:val="left" w:pos="360"/>
          <w:tab w:val="left" w:pos="2880"/>
        </w:tabs>
        <w:ind w:left="1440" w:right="14" w:hanging="1440"/>
        <w:jc w:val="both"/>
        <w:rPr>
          <w:rFonts w:ascii="Verdana" w:hAnsi="Verdana" w:cs="Arial"/>
          <w:sz w:val="20"/>
          <w:szCs w:val="20"/>
        </w:rPr>
      </w:pPr>
      <w:r>
        <w:rPr>
          <w:rFonts w:ascii="Verdana" w:hAnsi="Verdana" w:cs="Arial"/>
          <w:sz w:val="20"/>
          <w:szCs w:val="20"/>
        </w:rPr>
        <w:tab/>
      </w:r>
      <w:r>
        <w:rPr>
          <w:rFonts w:ascii="Verdana" w:hAnsi="Verdana" w:cs="Arial"/>
          <w:sz w:val="20"/>
          <w:szCs w:val="20"/>
        </w:rPr>
        <w:tab/>
        <w:t>Ayes:</w:t>
      </w:r>
      <w:r>
        <w:rPr>
          <w:rFonts w:ascii="Verdana" w:hAnsi="Verdana" w:cs="Arial"/>
          <w:sz w:val="20"/>
          <w:szCs w:val="20"/>
        </w:rPr>
        <w:tab/>
        <w:t>Board Members Corum, Ward, Ouzounian, Atwal</w:t>
      </w:r>
      <w:r w:rsidR="00240B86">
        <w:rPr>
          <w:rFonts w:ascii="Verdana" w:hAnsi="Verdana" w:cs="Arial"/>
          <w:sz w:val="20"/>
          <w:szCs w:val="20"/>
        </w:rPr>
        <w:t>, Turner</w:t>
      </w:r>
    </w:p>
    <w:p w14:paraId="5DBC1284" w14:textId="77777777" w:rsidR="00684D56" w:rsidRDefault="00684D56" w:rsidP="00684D56">
      <w:pPr>
        <w:pStyle w:val="ListParagraph"/>
        <w:tabs>
          <w:tab w:val="left" w:pos="360"/>
        </w:tabs>
        <w:ind w:left="0" w:right="14"/>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Noes:</w:t>
      </w:r>
      <w:r>
        <w:rPr>
          <w:rFonts w:ascii="Verdana" w:hAnsi="Verdana" w:cs="Arial"/>
          <w:sz w:val="20"/>
          <w:szCs w:val="20"/>
        </w:rPr>
        <w:tab/>
      </w:r>
      <w:r>
        <w:rPr>
          <w:rFonts w:ascii="Verdana" w:hAnsi="Verdana" w:cs="Arial"/>
          <w:sz w:val="20"/>
          <w:szCs w:val="20"/>
        </w:rPr>
        <w:tab/>
        <w:t>None</w:t>
      </w:r>
    </w:p>
    <w:p w14:paraId="38876C00" w14:textId="787DCEF8" w:rsidR="00684D56" w:rsidRPr="007A0557" w:rsidRDefault="00684D56" w:rsidP="00684D56">
      <w:pPr>
        <w:pStyle w:val="BodyText"/>
        <w:spacing w:afterLines="120" w:after="288"/>
        <w:ind w:left="720"/>
        <w:contextualSpacing/>
        <w:rPr>
          <w:rFonts w:ascii="Verdana" w:hAnsi="Verdana" w:cs="Arial"/>
          <w:sz w:val="20"/>
        </w:rPr>
      </w:pPr>
      <w:r>
        <w:rPr>
          <w:rFonts w:ascii="Verdana" w:hAnsi="Verdana" w:cs="Arial"/>
          <w:sz w:val="20"/>
        </w:rPr>
        <w:tab/>
        <w:t>Absent:</w:t>
      </w:r>
      <w:r>
        <w:rPr>
          <w:rFonts w:ascii="Verdana" w:hAnsi="Verdana" w:cs="Arial"/>
          <w:sz w:val="20"/>
        </w:rPr>
        <w:tab/>
        <w:t xml:space="preserve">Viegas, Bergson, </w:t>
      </w:r>
    </w:p>
    <w:p w14:paraId="46C328CD" w14:textId="77777777" w:rsidR="00684D56" w:rsidRDefault="00684D56" w:rsidP="00684D56">
      <w:pPr>
        <w:pStyle w:val="BodyText"/>
        <w:tabs>
          <w:tab w:val="left" w:pos="1890"/>
          <w:tab w:val="left" w:pos="2610"/>
        </w:tabs>
        <w:spacing w:afterLines="120" w:after="288"/>
        <w:contextualSpacing/>
        <w:rPr>
          <w:rFonts w:ascii="Verdana" w:hAnsi="Verdana" w:cs="Arial"/>
          <w:bCs/>
          <w:sz w:val="20"/>
        </w:rPr>
      </w:pPr>
    </w:p>
    <w:p w14:paraId="48010E66" w14:textId="77777777" w:rsidR="00684D56" w:rsidRDefault="00684D56" w:rsidP="00684D56">
      <w:pPr>
        <w:pStyle w:val="BodyText"/>
        <w:tabs>
          <w:tab w:val="left" w:pos="1890"/>
          <w:tab w:val="left" w:pos="2610"/>
        </w:tabs>
        <w:spacing w:afterLines="120" w:after="288"/>
        <w:contextualSpacing/>
        <w:rPr>
          <w:rFonts w:ascii="Verdana" w:hAnsi="Verdana" w:cs="Arial"/>
          <w:bCs/>
          <w:sz w:val="20"/>
        </w:rPr>
      </w:pPr>
    </w:p>
    <w:p w14:paraId="45025D3A" w14:textId="77777777" w:rsidR="00D35112" w:rsidRDefault="00D35112" w:rsidP="00684D56">
      <w:pPr>
        <w:pStyle w:val="BodyText"/>
        <w:tabs>
          <w:tab w:val="left" w:pos="1890"/>
          <w:tab w:val="left" w:pos="2610"/>
        </w:tabs>
        <w:spacing w:afterLines="120" w:after="288"/>
        <w:contextualSpacing/>
        <w:rPr>
          <w:rFonts w:ascii="Verdana" w:hAnsi="Verdana" w:cs="Arial"/>
          <w:bCs/>
          <w:sz w:val="20"/>
        </w:rPr>
      </w:pPr>
    </w:p>
    <w:p w14:paraId="6B9240C2" w14:textId="77777777" w:rsidR="00684D56" w:rsidRDefault="00684D56" w:rsidP="00684D56">
      <w:pPr>
        <w:pStyle w:val="BodyText"/>
        <w:tabs>
          <w:tab w:val="left" w:pos="1890"/>
          <w:tab w:val="left" w:pos="2610"/>
        </w:tabs>
        <w:spacing w:afterLines="120" w:after="288"/>
        <w:contextualSpacing/>
        <w:rPr>
          <w:rFonts w:ascii="Verdana" w:hAnsi="Verdana" w:cs="Arial"/>
          <w:bCs/>
          <w:sz w:val="20"/>
        </w:rPr>
      </w:pPr>
    </w:p>
    <w:p w14:paraId="64CB4D48" w14:textId="77777777" w:rsidR="00684D56" w:rsidRDefault="00684D56" w:rsidP="00684D56">
      <w:pPr>
        <w:pStyle w:val="BodyText"/>
        <w:tabs>
          <w:tab w:val="left" w:pos="1890"/>
          <w:tab w:val="left" w:pos="2610"/>
        </w:tabs>
        <w:spacing w:afterLines="120" w:after="288"/>
        <w:contextualSpacing/>
        <w:rPr>
          <w:rFonts w:ascii="Verdana" w:hAnsi="Verdana" w:cs="Arial"/>
          <w:bCs/>
          <w:sz w:val="20"/>
        </w:rPr>
      </w:pPr>
    </w:p>
    <w:p w14:paraId="6660B844" w14:textId="77777777" w:rsidR="00684D56" w:rsidRDefault="00684D56" w:rsidP="00684D56">
      <w:pPr>
        <w:pStyle w:val="BodyText"/>
        <w:tabs>
          <w:tab w:val="left" w:pos="1890"/>
          <w:tab w:val="left" w:pos="2610"/>
        </w:tabs>
        <w:spacing w:afterLines="120" w:after="288"/>
        <w:contextualSpacing/>
        <w:rPr>
          <w:rFonts w:ascii="Verdana" w:hAnsi="Verdana" w:cs="Arial"/>
          <w:bCs/>
          <w:sz w:val="20"/>
        </w:rPr>
      </w:pPr>
    </w:p>
    <w:p w14:paraId="278A053C" w14:textId="77777777" w:rsidR="00684D56" w:rsidRDefault="00684D56" w:rsidP="00684D56">
      <w:pPr>
        <w:pStyle w:val="BodyText"/>
        <w:tabs>
          <w:tab w:val="left" w:pos="1890"/>
          <w:tab w:val="left" w:pos="2610"/>
        </w:tabs>
        <w:spacing w:afterLines="120" w:after="288"/>
        <w:contextualSpacing/>
        <w:rPr>
          <w:rFonts w:ascii="Verdana" w:hAnsi="Verdana" w:cs="Arial"/>
          <w:bCs/>
          <w:sz w:val="20"/>
        </w:rPr>
      </w:pPr>
    </w:p>
    <w:p w14:paraId="74F7A44A" w14:textId="77777777" w:rsidR="00684D56" w:rsidRPr="00684D56" w:rsidRDefault="00684D56" w:rsidP="00684D56">
      <w:pPr>
        <w:pStyle w:val="BodyText"/>
        <w:tabs>
          <w:tab w:val="left" w:pos="1890"/>
          <w:tab w:val="left" w:pos="2610"/>
        </w:tabs>
        <w:spacing w:afterLines="120" w:after="288"/>
        <w:contextualSpacing/>
        <w:rPr>
          <w:rFonts w:ascii="Verdana" w:hAnsi="Verdana" w:cs="Arial"/>
          <w:bCs/>
          <w:sz w:val="20"/>
        </w:rPr>
      </w:pPr>
    </w:p>
    <w:p w14:paraId="5B04EB94" w14:textId="7364CABF" w:rsidR="00E9440B" w:rsidRPr="00684D56" w:rsidRDefault="00E9440B" w:rsidP="00E9440B">
      <w:pPr>
        <w:pStyle w:val="BodyText"/>
        <w:numPr>
          <w:ilvl w:val="0"/>
          <w:numId w:val="24"/>
        </w:numPr>
        <w:tabs>
          <w:tab w:val="left" w:pos="1890"/>
          <w:tab w:val="left" w:pos="2610"/>
        </w:tabs>
        <w:spacing w:afterLines="120" w:after="288"/>
        <w:contextualSpacing/>
        <w:rPr>
          <w:rFonts w:ascii="Verdana" w:hAnsi="Verdana" w:cs="Arial"/>
          <w:bCs/>
          <w:sz w:val="20"/>
        </w:rPr>
      </w:pPr>
      <w:r w:rsidRPr="00684D56">
        <w:rPr>
          <w:rFonts w:ascii="Verdana" w:hAnsi="Verdana" w:cs="Arial"/>
          <w:bCs/>
          <w:sz w:val="20"/>
        </w:rPr>
        <w:t>GSRMA Board Member Election Timeline – 2018 vacancies</w:t>
      </w:r>
    </w:p>
    <w:p w14:paraId="3FE91587" w14:textId="77777777" w:rsidR="00E9440B" w:rsidRDefault="00E9440B" w:rsidP="003D4E9B">
      <w:pPr>
        <w:pStyle w:val="BodyText"/>
        <w:tabs>
          <w:tab w:val="left" w:pos="1890"/>
          <w:tab w:val="left" w:pos="2610"/>
        </w:tabs>
        <w:spacing w:afterLines="120" w:after="288"/>
        <w:ind w:left="720"/>
        <w:contextualSpacing/>
        <w:rPr>
          <w:rFonts w:ascii="Verdana" w:hAnsi="Verdana" w:cs="Arial"/>
          <w:bCs/>
          <w:sz w:val="20"/>
          <w:u w:val="single"/>
        </w:rPr>
      </w:pPr>
    </w:p>
    <w:p w14:paraId="15F774A2" w14:textId="402F700F" w:rsidR="003D4E9B" w:rsidRDefault="00024787" w:rsidP="003D4E9B">
      <w:pPr>
        <w:pStyle w:val="BodyText"/>
        <w:tabs>
          <w:tab w:val="left" w:pos="1890"/>
          <w:tab w:val="left" w:pos="2610"/>
        </w:tabs>
        <w:spacing w:afterLines="120" w:after="288"/>
        <w:ind w:left="720"/>
        <w:contextualSpacing/>
        <w:rPr>
          <w:rFonts w:ascii="Verdana" w:hAnsi="Verdana" w:cs="Arial"/>
          <w:bCs/>
          <w:sz w:val="20"/>
        </w:rPr>
      </w:pPr>
      <w:r>
        <w:rPr>
          <w:rFonts w:ascii="Verdana" w:hAnsi="Verdana" w:cs="Arial"/>
          <w:bCs/>
          <w:sz w:val="20"/>
        </w:rPr>
        <w:t>Executive Director Schimke reviewed with the</w:t>
      </w:r>
      <w:r w:rsidR="00221A51">
        <w:rPr>
          <w:rFonts w:ascii="Verdana" w:hAnsi="Verdana" w:cs="Arial"/>
          <w:bCs/>
          <w:sz w:val="20"/>
        </w:rPr>
        <w:t xml:space="preserve"> Board the</w:t>
      </w:r>
      <w:r>
        <w:rPr>
          <w:rFonts w:ascii="Verdana" w:hAnsi="Verdana" w:cs="Arial"/>
          <w:bCs/>
          <w:sz w:val="20"/>
        </w:rPr>
        <w:t xml:space="preserve"> </w:t>
      </w:r>
      <w:r w:rsidR="00221A51">
        <w:rPr>
          <w:rFonts w:ascii="Verdana" w:hAnsi="Verdana" w:cs="Arial"/>
          <w:bCs/>
          <w:sz w:val="20"/>
        </w:rPr>
        <w:t>recommended Governing Board Member Election Timeline</w:t>
      </w:r>
      <w:r>
        <w:rPr>
          <w:rFonts w:ascii="Verdana" w:hAnsi="Verdana" w:cs="Arial"/>
          <w:bCs/>
          <w:sz w:val="20"/>
        </w:rPr>
        <w:t xml:space="preserve"> for</w:t>
      </w:r>
      <w:r w:rsidR="00221A51">
        <w:rPr>
          <w:rFonts w:ascii="Verdana" w:hAnsi="Verdana" w:cs="Arial"/>
          <w:bCs/>
          <w:sz w:val="20"/>
        </w:rPr>
        <w:t xml:space="preserve"> the</w:t>
      </w:r>
      <w:r>
        <w:rPr>
          <w:rFonts w:ascii="Verdana" w:hAnsi="Verdana" w:cs="Arial"/>
          <w:bCs/>
          <w:sz w:val="20"/>
        </w:rPr>
        <w:t xml:space="preserve"> </w:t>
      </w:r>
      <w:r w:rsidR="00D35112">
        <w:rPr>
          <w:rFonts w:ascii="Verdana" w:hAnsi="Verdana" w:cs="Arial"/>
          <w:bCs/>
          <w:sz w:val="20"/>
        </w:rPr>
        <w:t xml:space="preserve">July 1, 2018 </w:t>
      </w:r>
      <w:r>
        <w:rPr>
          <w:rFonts w:ascii="Verdana" w:hAnsi="Verdana" w:cs="Arial"/>
          <w:bCs/>
          <w:sz w:val="20"/>
        </w:rPr>
        <w:t>vacancies</w:t>
      </w:r>
      <w:r w:rsidR="00221A51">
        <w:rPr>
          <w:rFonts w:ascii="Verdana" w:hAnsi="Verdana" w:cs="Arial"/>
          <w:bCs/>
          <w:sz w:val="20"/>
        </w:rPr>
        <w:t>. Said timeline needed Board approved</w:t>
      </w:r>
      <w:r w:rsidR="005538B9">
        <w:rPr>
          <w:rFonts w:ascii="Verdana" w:hAnsi="Verdana" w:cs="Arial"/>
          <w:bCs/>
          <w:sz w:val="20"/>
        </w:rPr>
        <w:t xml:space="preserve"> </w:t>
      </w:r>
      <w:r w:rsidR="00D35112">
        <w:rPr>
          <w:rFonts w:ascii="Verdana" w:hAnsi="Verdana" w:cs="Arial"/>
          <w:bCs/>
          <w:sz w:val="20"/>
        </w:rPr>
        <w:t>as required by</w:t>
      </w:r>
      <w:r>
        <w:rPr>
          <w:rFonts w:ascii="Verdana" w:hAnsi="Verdana" w:cs="Arial"/>
          <w:bCs/>
          <w:sz w:val="20"/>
        </w:rPr>
        <w:t xml:space="preserve"> the revis</w:t>
      </w:r>
      <w:r w:rsidR="00D35112">
        <w:rPr>
          <w:rFonts w:ascii="Verdana" w:hAnsi="Verdana" w:cs="Arial"/>
          <w:bCs/>
          <w:sz w:val="20"/>
        </w:rPr>
        <w:t>ed</w:t>
      </w:r>
      <w:r>
        <w:rPr>
          <w:rFonts w:ascii="Verdana" w:hAnsi="Verdana" w:cs="Arial"/>
          <w:bCs/>
          <w:sz w:val="20"/>
        </w:rPr>
        <w:t xml:space="preserve"> JPA Bylaws</w:t>
      </w:r>
      <w:r w:rsidR="00D35112">
        <w:rPr>
          <w:rFonts w:ascii="Verdana" w:hAnsi="Verdana" w:cs="Arial"/>
          <w:bCs/>
          <w:sz w:val="20"/>
        </w:rPr>
        <w:t>.</w:t>
      </w:r>
    </w:p>
    <w:p w14:paraId="3267E2B5" w14:textId="77777777" w:rsidR="003D4E9B" w:rsidRDefault="003D4E9B" w:rsidP="003D4E9B">
      <w:pPr>
        <w:pStyle w:val="BodyText"/>
        <w:tabs>
          <w:tab w:val="left" w:pos="1890"/>
          <w:tab w:val="left" w:pos="2610"/>
        </w:tabs>
        <w:spacing w:afterLines="120" w:after="288"/>
        <w:ind w:left="720"/>
        <w:contextualSpacing/>
        <w:rPr>
          <w:rFonts w:ascii="Verdana" w:hAnsi="Verdana" w:cs="Arial"/>
          <w:bCs/>
          <w:sz w:val="20"/>
        </w:rPr>
      </w:pPr>
    </w:p>
    <w:p w14:paraId="4AE141B3" w14:textId="76EAB488" w:rsidR="003D4E9B" w:rsidRDefault="00024787" w:rsidP="0058298A">
      <w:pPr>
        <w:pStyle w:val="BodyText"/>
        <w:tabs>
          <w:tab w:val="left" w:pos="2610"/>
        </w:tabs>
        <w:spacing w:afterLines="120" w:after="288"/>
        <w:ind w:left="1440"/>
        <w:contextualSpacing/>
        <w:rPr>
          <w:rFonts w:ascii="Verdana" w:hAnsi="Verdana" w:cs="Arial"/>
          <w:bCs/>
          <w:sz w:val="20"/>
        </w:rPr>
      </w:pPr>
      <w:r>
        <w:rPr>
          <w:rFonts w:ascii="Verdana" w:hAnsi="Verdana" w:cs="Arial"/>
          <w:bCs/>
          <w:sz w:val="20"/>
        </w:rPr>
        <w:t xml:space="preserve">A motion to approve the </w:t>
      </w:r>
      <w:r w:rsidR="00221A51">
        <w:rPr>
          <w:rFonts w:ascii="Verdana" w:hAnsi="Verdana" w:cs="Arial"/>
          <w:bCs/>
          <w:sz w:val="20"/>
        </w:rPr>
        <w:t xml:space="preserve">Governing Board </w:t>
      </w:r>
      <w:r>
        <w:rPr>
          <w:rFonts w:ascii="Verdana" w:hAnsi="Verdana" w:cs="Arial"/>
          <w:bCs/>
          <w:sz w:val="20"/>
        </w:rPr>
        <w:t>Member Election Timeline</w:t>
      </w:r>
      <w:r w:rsidR="00A70890">
        <w:rPr>
          <w:rFonts w:ascii="Verdana" w:hAnsi="Verdana" w:cs="Arial"/>
          <w:bCs/>
          <w:sz w:val="20"/>
        </w:rPr>
        <w:t xml:space="preserve"> for the July 1, 2018 board vacancies </w:t>
      </w:r>
      <w:r w:rsidR="003D4E9B">
        <w:rPr>
          <w:rFonts w:ascii="Verdana" w:hAnsi="Verdana" w:cs="Arial"/>
          <w:bCs/>
          <w:sz w:val="20"/>
        </w:rPr>
        <w:t xml:space="preserve">was moved by Board Member </w:t>
      </w:r>
      <w:r>
        <w:rPr>
          <w:rFonts w:ascii="Verdana" w:hAnsi="Verdana" w:cs="Arial"/>
          <w:bCs/>
          <w:sz w:val="20"/>
        </w:rPr>
        <w:t>Ward</w:t>
      </w:r>
      <w:r w:rsidR="003D4E9B">
        <w:rPr>
          <w:rFonts w:ascii="Verdana" w:hAnsi="Verdana" w:cs="Arial"/>
          <w:bCs/>
          <w:sz w:val="20"/>
        </w:rPr>
        <w:t xml:space="preserve"> and se</w:t>
      </w:r>
      <w:r w:rsidR="003B28FF">
        <w:rPr>
          <w:rFonts w:ascii="Verdana" w:hAnsi="Verdana" w:cs="Arial"/>
          <w:bCs/>
          <w:sz w:val="20"/>
        </w:rPr>
        <w:t xml:space="preserve">conded by Board Member </w:t>
      </w:r>
      <w:r>
        <w:rPr>
          <w:rFonts w:ascii="Verdana" w:hAnsi="Verdana" w:cs="Arial"/>
          <w:bCs/>
          <w:sz w:val="20"/>
        </w:rPr>
        <w:t>Ouzounian</w:t>
      </w:r>
      <w:r w:rsidR="003D4E9B">
        <w:rPr>
          <w:rFonts w:ascii="Verdana" w:hAnsi="Verdana" w:cs="Arial"/>
          <w:bCs/>
          <w:sz w:val="20"/>
        </w:rPr>
        <w:t>. The motion carried by the following roll call vote:</w:t>
      </w:r>
    </w:p>
    <w:p w14:paraId="56E1F378" w14:textId="2AFE6C98" w:rsidR="00024787" w:rsidRDefault="003B28FF" w:rsidP="00024787">
      <w:pPr>
        <w:pStyle w:val="ListParagraph"/>
        <w:tabs>
          <w:tab w:val="left" w:pos="360"/>
          <w:tab w:val="left" w:pos="2880"/>
        </w:tabs>
        <w:ind w:left="1440" w:right="14" w:hanging="1440"/>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sidR="00024787">
        <w:rPr>
          <w:rFonts w:ascii="Verdana" w:hAnsi="Verdana" w:cs="Arial"/>
          <w:sz w:val="20"/>
          <w:szCs w:val="20"/>
        </w:rPr>
        <w:t>Ayes:</w:t>
      </w:r>
      <w:r w:rsidR="00024787">
        <w:rPr>
          <w:rFonts w:ascii="Verdana" w:hAnsi="Verdana" w:cs="Arial"/>
          <w:sz w:val="20"/>
          <w:szCs w:val="20"/>
        </w:rPr>
        <w:tab/>
        <w:t>Board Members Corum, Ward, Ouzounian, Atwal, Turner</w:t>
      </w:r>
    </w:p>
    <w:p w14:paraId="35462653" w14:textId="77777777" w:rsidR="00024787" w:rsidRDefault="00024787" w:rsidP="00024787">
      <w:pPr>
        <w:pStyle w:val="ListParagraph"/>
        <w:tabs>
          <w:tab w:val="left" w:pos="360"/>
        </w:tabs>
        <w:ind w:left="0" w:right="14"/>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Noes:</w:t>
      </w:r>
      <w:r>
        <w:rPr>
          <w:rFonts w:ascii="Verdana" w:hAnsi="Verdana" w:cs="Arial"/>
          <w:sz w:val="20"/>
          <w:szCs w:val="20"/>
        </w:rPr>
        <w:tab/>
      </w:r>
      <w:r>
        <w:rPr>
          <w:rFonts w:ascii="Verdana" w:hAnsi="Verdana" w:cs="Arial"/>
          <w:sz w:val="20"/>
          <w:szCs w:val="20"/>
        </w:rPr>
        <w:tab/>
        <w:t>None</w:t>
      </w:r>
    </w:p>
    <w:p w14:paraId="5F390EEC" w14:textId="6C513B06" w:rsidR="00024787" w:rsidRDefault="00024787" w:rsidP="00024787">
      <w:pPr>
        <w:pStyle w:val="ListParagraph"/>
        <w:tabs>
          <w:tab w:val="left" w:pos="360"/>
        </w:tabs>
        <w:ind w:left="0" w:right="14"/>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Absent:</w:t>
      </w:r>
      <w:r>
        <w:rPr>
          <w:rFonts w:ascii="Verdana" w:hAnsi="Verdana" w:cs="Arial"/>
          <w:sz w:val="20"/>
          <w:szCs w:val="20"/>
        </w:rPr>
        <w:tab/>
        <w:t>Viegas, Bergson</w:t>
      </w:r>
    </w:p>
    <w:p w14:paraId="68FB6209" w14:textId="77777777" w:rsidR="008542F2" w:rsidRDefault="008542F2" w:rsidP="008542F2">
      <w:pPr>
        <w:pStyle w:val="BodyText"/>
        <w:spacing w:afterLines="120" w:after="288"/>
        <w:ind w:left="720" w:firstLine="720"/>
        <w:contextualSpacing/>
        <w:rPr>
          <w:rFonts w:ascii="Verdana" w:hAnsi="Verdana" w:cs="Arial"/>
          <w:sz w:val="20"/>
        </w:rPr>
      </w:pPr>
    </w:p>
    <w:p w14:paraId="6D96FEBE" w14:textId="1262F08A" w:rsidR="00DE12E8" w:rsidRPr="003205D7" w:rsidRDefault="0016502F" w:rsidP="00477AA8">
      <w:pPr>
        <w:pStyle w:val="BodyText"/>
        <w:numPr>
          <w:ilvl w:val="0"/>
          <w:numId w:val="1"/>
        </w:numPr>
        <w:tabs>
          <w:tab w:val="left" w:pos="1620"/>
          <w:tab w:val="left" w:pos="2610"/>
        </w:tabs>
        <w:spacing w:afterLines="120" w:after="288"/>
        <w:ind w:hanging="450"/>
        <w:contextualSpacing/>
        <w:rPr>
          <w:rFonts w:ascii="Verdana" w:hAnsi="Verdana" w:cs="Arial"/>
          <w:b/>
          <w:bCs/>
          <w:sz w:val="20"/>
        </w:rPr>
      </w:pPr>
      <w:r w:rsidRPr="003205D7">
        <w:rPr>
          <w:rFonts w:ascii="Verdana" w:hAnsi="Verdana" w:cs="Arial"/>
          <w:b/>
          <w:bCs/>
          <w:sz w:val="20"/>
        </w:rPr>
        <w:t>FUTURE MEETINGS:</w:t>
      </w:r>
    </w:p>
    <w:p w14:paraId="0316D405" w14:textId="77777777" w:rsidR="0095329D" w:rsidRPr="003205D7" w:rsidRDefault="0095329D" w:rsidP="004D74FC">
      <w:pPr>
        <w:pStyle w:val="BodyText"/>
        <w:tabs>
          <w:tab w:val="left" w:pos="2610"/>
        </w:tabs>
        <w:spacing w:afterLines="120" w:after="288"/>
        <w:contextualSpacing/>
        <w:rPr>
          <w:rFonts w:ascii="Verdana" w:hAnsi="Verdana" w:cs="Arial"/>
          <w:bCs/>
          <w:sz w:val="20"/>
        </w:rPr>
      </w:pPr>
    </w:p>
    <w:p w14:paraId="408FCE06" w14:textId="5EEA91AE" w:rsidR="007A0557" w:rsidRDefault="007A0557" w:rsidP="00DF4FA8">
      <w:pPr>
        <w:pStyle w:val="BodyText"/>
        <w:numPr>
          <w:ilvl w:val="0"/>
          <w:numId w:val="17"/>
        </w:numPr>
        <w:tabs>
          <w:tab w:val="left" w:pos="2610"/>
        </w:tabs>
        <w:spacing w:afterLines="120" w:after="288"/>
        <w:ind w:left="1980" w:hanging="540"/>
        <w:contextualSpacing/>
        <w:rPr>
          <w:rFonts w:ascii="Verdana" w:hAnsi="Verdana" w:cs="Arial"/>
          <w:bCs/>
          <w:sz w:val="20"/>
        </w:rPr>
      </w:pPr>
      <w:r>
        <w:rPr>
          <w:rFonts w:ascii="Verdana" w:hAnsi="Verdana" w:cs="Arial"/>
          <w:bCs/>
          <w:sz w:val="20"/>
        </w:rPr>
        <w:t xml:space="preserve">November </w:t>
      </w:r>
      <w:r w:rsidR="00BF2E5A">
        <w:rPr>
          <w:rFonts w:ascii="Verdana" w:hAnsi="Verdana" w:cs="Arial"/>
          <w:bCs/>
          <w:sz w:val="20"/>
        </w:rPr>
        <w:t>T.B.D.</w:t>
      </w:r>
    </w:p>
    <w:p w14:paraId="444C75C0" w14:textId="05948C7B" w:rsidR="006D3713" w:rsidRDefault="00B91D21" w:rsidP="00DF4FA8">
      <w:pPr>
        <w:pStyle w:val="BodyText"/>
        <w:numPr>
          <w:ilvl w:val="0"/>
          <w:numId w:val="17"/>
        </w:numPr>
        <w:tabs>
          <w:tab w:val="left" w:pos="2610"/>
        </w:tabs>
        <w:spacing w:afterLines="120" w:after="288"/>
        <w:ind w:left="1980" w:hanging="540"/>
        <w:contextualSpacing/>
        <w:rPr>
          <w:rFonts w:ascii="Verdana" w:hAnsi="Verdana" w:cs="Arial"/>
          <w:bCs/>
          <w:sz w:val="20"/>
        </w:rPr>
      </w:pPr>
      <w:r>
        <w:rPr>
          <w:rFonts w:ascii="Verdana" w:hAnsi="Verdana" w:cs="Arial"/>
          <w:bCs/>
          <w:sz w:val="20"/>
        </w:rPr>
        <w:t>January 10</w:t>
      </w:r>
      <w:r w:rsidR="006D3713">
        <w:rPr>
          <w:rFonts w:ascii="Verdana" w:hAnsi="Verdana" w:cs="Arial"/>
          <w:bCs/>
          <w:sz w:val="20"/>
        </w:rPr>
        <w:t>, 2018</w:t>
      </w:r>
    </w:p>
    <w:p w14:paraId="3DA79BD1" w14:textId="62117990" w:rsidR="00024787" w:rsidRPr="003205D7" w:rsidRDefault="00024787" w:rsidP="00DF4FA8">
      <w:pPr>
        <w:pStyle w:val="BodyText"/>
        <w:numPr>
          <w:ilvl w:val="0"/>
          <w:numId w:val="17"/>
        </w:numPr>
        <w:tabs>
          <w:tab w:val="left" w:pos="2610"/>
        </w:tabs>
        <w:spacing w:afterLines="120" w:after="288"/>
        <w:ind w:left="1980" w:hanging="540"/>
        <w:contextualSpacing/>
        <w:rPr>
          <w:rFonts w:ascii="Verdana" w:hAnsi="Verdana" w:cs="Arial"/>
          <w:bCs/>
          <w:sz w:val="20"/>
        </w:rPr>
      </w:pPr>
      <w:r>
        <w:rPr>
          <w:rFonts w:ascii="Verdana" w:hAnsi="Verdana" w:cs="Arial"/>
          <w:bCs/>
          <w:sz w:val="20"/>
        </w:rPr>
        <w:t>March 14, 2018</w:t>
      </w:r>
    </w:p>
    <w:p w14:paraId="65BE0BC9" w14:textId="77777777" w:rsidR="00D83365" w:rsidRPr="003205D7" w:rsidRDefault="00D83365" w:rsidP="00DF4FA8">
      <w:pPr>
        <w:pStyle w:val="BodyText"/>
        <w:spacing w:afterLines="120" w:after="288"/>
        <w:ind w:left="360"/>
        <w:contextualSpacing/>
        <w:rPr>
          <w:rFonts w:ascii="Verdana" w:hAnsi="Verdana" w:cs="Arial"/>
          <w:bCs/>
          <w:sz w:val="20"/>
        </w:rPr>
      </w:pPr>
    </w:p>
    <w:p w14:paraId="19163F87" w14:textId="5DC426C9" w:rsidR="00DF4FA8" w:rsidRPr="001C0341" w:rsidRDefault="00DF4FA8" w:rsidP="00477AA8">
      <w:pPr>
        <w:pStyle w:val="BodyText"/>
        <w:numPr>
          <w:ilvl w:val="0"/>
          <w:numId w:val="1"/>
        </w:numPr>
        <w:spacing w:afterLines="120" w:after="288"/>
        <w:ind w:hanging="450"/>
        <w:contextualSpacing/>
        <w:rPr>
          <w:rFonts w:ascii="Verdana" w:hAnsi="Verdana" w:cs="Arial"/>
          <w:bCs/>
          <w:sz w:val="20"/>
        </w:rPr>
      </w:pPr>
      <w:r w:rsidRPr="003205D7">
        <w:rPr>
          <w:rFonts w:ascii="Verdana" w:hAnsi="Verdana" w:cs="Arial"/>
          <w:b/>
          <w:bCs/>
          <w:sz w:val="20"/>
        </w:rPr>
        <w:t>CLAIMS REPORTS:</w:t>
      </w:r>
    </w:p>
    <w:p w14:paraId="732314E7" w14:textId="77777777" w:rsidR="001C0341" w:rsidRDefault="001C0341" w:rsidP="001C0341">
      <w:pPr>
        <w:pStyle w:val="BodyText"/>
        <w:spacing w:afterLines="120" w:after="288"/>
        <w:ind w:left="360"/>
        <w:contextualSpacing/>
        <w:rPr>
          <w:rFonts w:ascii="Verdana" w:hAnsi="Verdana" w:cs="Arial"/>
          <w:b/>
          <w:bCs/>
          <w:sz w:val="20"/>
        </w:rPr>
      </w:pPr>
    </w:p>
    <w:p w14:paraId="23E5CFEB" w14:textId="1BCDB3F2" w:rsidR="001C0341" w:rsidRPr="001C0341" w:rsidRDefault="001C0341" w:rsidP="001C0341">
      <w:pPr>
        <w:pStyle w:val="BodyText"/>
        <w:numPr>
          <w:ilvl w:val="0"/>
          <w:numId w:val="32"/>
        </w:numPr>
        <w:spacing w:afterLines="120" w:after="288"/>
        <w:contextualSpacing/>
        <w:rPr>
          <w:rFonts w:ascii="Verdana" w:hAnsi="Verdana" w:cs="Arial"/>
          <w:bCs/>
          <w:sz w:val="20"/>
        </w:rPr>
      </w:pPr>
      <w:r>
        <w:rPr>
          <w:rFonts w:ascii="Verdana" w:hAnsi="Verdana" w:cs="Arial"/>
          <w:bCs/>
          <w:sz w:val="20"/>
          <w:u w:val="single"/>
        </w:rPr>
        <w:t>Current Claims</w:t>
      </w:r>
    </w:p>
    <w:p w14:paraId="27F2770B" w14:textId="77777777" w:rsidR="001C0341" w:rsidRDefault="001C0341" w:rsidP="001C0341">
      <w:pPr>
        <w:pStyle w:val="BodyText"/>
        <w:spacing w:afterLines="120" w:after="288"/>
        <w:ind w:left="720"/>
        <w:contextualSpacing/>
        <w:rPr>
          <w:rFonts w:ascii="Verdana" w:hAnsi="Verdana" w:cs="Arial"/>
          <w:bCs/>
          <w:sz w:val="20"/>
          <w:u w:val="single"/>
        </w:rPr>
      </w:pPr>
    </w:p>
    <w:p w14:paraId="1A8648F4" w14:textId="327E542E" w:rsidR="006C3B50" w:rsidRPr="00FC103D" w:rsidRDefault="00FC103D" w:rsidP="00FC103D">
      <w:pPr>
        <w:pStyle w:val="BodyText"/>
        <w:spacing w:afterLines="120" w:after="288"/>
        <w:ind w:left="720"/>
        <w:contextualSpacing/>
        <w:rPr>
          <w:rFonts w:ascii="Verdana" w:hAnsi="Verdana" w:cs="Arial"/>
          <w:bCs/>
          <w:sz w:val="20"/>
        </w:rPr>
      </w:pPr>
      <w:r w:rsidRPr="00FC103D">
        <w:rPr>
          <w:rFonts w:ascii="Verdana" w:hAnsi="Verdana" w:cs="Arial"/>
          <w:bCs/>
          <w:sz w:val="20"/>
        </w:rPr>
        <w:t>Nothing to report at this time.</w:t>
      </w:r>
    </w:p>
    <w:p w14:paraId="49D940F7" w14:textId="77777777" w:rsidR="00F62EC8" w:rsidRPr="001C0341" w:rsidRDefault="00F62EC8" w:rsidP="00F62EC8">
      <w:pPr>
        <w:pStyle w:val="BodyText"/>
        <w:spacing w:afterLines="120" w:after="288"/>
        <w:ind w:left="1080"/>
        <w:contextualSpacing/>
        <w:rPr>
          <w:rFonts w:ascii="Verdana" w:hAnsi="Verdana" w:cs="Arial"/>
          <w:bCs/>
          <w:sz w:val="20"/>
        </w:rPr>
      </w:pPr>
    </w:p>
    <w:p w14:paraId="30E4E679" w14:textId="24751DA3" w:rsidR="00E410AD" w:rsidRPr="003205D7" w:rsidRDefault="00E410AD" w:rsidP="006C3B50">
      <w:pPr>
        <w:pStyle w:val="BodyText"/>
        <w:numPr>
          <w:ilvl w:val="0"/>
          <w:numId w:val="32"/>
        </w:numPr>
        <w:spacing w:afterLines="120" w:after="288"/>
        <w:contextualSpacing/>
        <w:rPr>
          <w:rFonts w:ascii="Verdana" w:hAnsi="Verdana" w:cs="Arial"/>
          <w:bCs/>
          <w:sz w:val="20"/>
        </w:rPr>
      </w:pPr>
      <w:r w:rsidRPr="003205D7">
        <w:rPr>
          <w:rFonts w:ascii="Verdana" w:hAnsi="Verdana" w:cs="Arial"/>
          <w:bCs/>
          <w:sz w:val="20"/>
          <w:u w:val="single"/>
        </w:rPr>
        <w:t>Closed Session (Pending Litigation)</w:t>
      </w:r>
      <w:r w:rsidRPr="003205D7">
        <w:rPr>
          <w:rFonts w:ascii="Verdana" w:hAnsi="Verdana" w:cs="Arial"/>
          <w:bCs/>
          <w:sz w:val="20"/>
        </w:rPr>
        <w:t>:</w:t>
      </w:r>
    </w:p>
    <w:p w14:paraId="586A8021" w14:textId="742C4164" w:rsidR="00E410AD" w:rsidRDefault="00E410AD" w:rsidP="006C3B50">
      <w:pPr>
        <w:pStyle w:val="BodyText"/>
        <w:spacing w:afterLines="120" w:after="288"/>
        <w:ind w:left="720"/>
        <w:contextualSpacing/>
        <w:rPr>
          <w:rFonts w:ascii="Verdana" w:hAnsi="Verdana" w:cs="Arial"/>
          <w:bCs/>
          <w:sz w:val="20"/>
        </w:rPr>
      </w:pPr>
      <w:r w:rsidRPr="003205D7">
        <w:rPr>
          <w:rFonts w:ascii="Verdana" w:hAnsi="Verdana" w:cs="Arial"/>
          <w:bCs/>
          <w:sz w:val="20"/>
        </w:rPr>
        <w:t>Pursuant to Government Code §§54954.9(a) and 54956.95, the Board of Direct</w:t>
      </w:r>
      <w:r w:rsidR="00631D9C" w:rsidRPr="003205D7">
        <w:rPr>
          <w:rFonts w:ascii="Verdana" w:hAnsi="Verdana" w:cs="Arial"/>
          <w:bCs/>
          <w:sz w:val="20"/>
        </w:rPr>
        <w:t>or</w:t>
      </w:r>
      <w:r w:rsidRPr="003205D7">
        <w:rPr>
          <w:rFonts w:ascii="Verdana" w:hAnsi="Verdana" w:cs="Arial"/>
          <w:bCs/>
          <w:sz w:val="20"/>
        </w:rPr>
        <w:t>s of the Golden State Risk Management Authorit</w:t>
      </w:r>
      <w:r w:rsidR="00FA320D">
        <w:rPr>
          <w:rFonts w:ascii="Verdana" w:hAnsi="Verdana" w:cs="Arial"/>
          <w:bCs/>
          <w:sz w:val="20"/>
        </w:rPr>
        <w:t>y shal</w:t>
      </w:r>
      <w:r w:rsidR="006D3713">
        <w:rPr>
          <w:rFonts w:ascii="Verdana" w:hAnsi="Verdana" w:cs="Arial"/>
          <w:bCs/>
          <w:sz w:val="20"/>
        </w:rPr>
        <w:t xml:space="preserve">l meet in closed session at </w:t>
      </w:r>
      <w:r w:rsidR="00747844">
        <w:rPr>
          <w:rFonts w:ascii="Verdana" w:hAnsi="Verdana" w:cs="Arial"/>
          <w:bCs/>
          <w:sz w:val="20"/>
        </w:rPr>
        <w:t>6:35</w:t>
      </w:r>
      <w:r w:rsidR="00FA320D">
        <w:rPr>
          <w:rFonts w:ascii="Verdana" w:hAnsi="Verdana" w:cs="Arial"/>
          <w:bCs/>
          <w:sz w:val="20"/>
        </w:rPr>
        <w:t xml:space="preserve"> PM.</w:t>
      </w:r>
    </w:p>
    <w:p w14:paraId="6E08E5A8" w14:textId="77777777" w:rsidR="006C3B50" w:rsidRDefault="006C3B50" w:rsidP="006C3B50">
      <w:pPr>
        <w:pStyle w:val="BodyText"/>
        <w:spacing w:afterLines="120" w:after="288"/>
        <w:ind w:left="720"/>
        <w:contextualSpacing/>
        <w:rPr>
          <w:rFonts w:ascii="Verdana" w:hAnsi="Verdana" w:cs="Arial"/>
          <w:bCs/>
          <w:sz w:val="20"/>
        </w:rPr>
      </w:pPr>
    </w:p>
    <w:p w14:paraId="3077BFAB" w14:textId="731393E4" w:rsidR="006C3B50" w:rsidRPr="006C3B50" w:rsidRDefault="006C3B50" w:rsidP="006C3B50">
      <w:pPr>
        <w:pStyle w:val="BodyText"/>
        <w:numPr>
          <w:ilvl w:val="0"/>
          <w:numId w:val="32"/>
        </w:numPr>
        <w:spacing w:afterLines="120" w:after="288"/>
        <w:contextualSpacing/>
        <w:rPr>
          <w:rFonts w:ascii="Verdana" w:hAnsi="Verdana" w:cs="Arial"/>
          <w:bCs/>
          <w:sz w:val="20"/>
        </w:rPr>
      </w:pPr>
      <w:r>
        <w:rPr>
          <w:rFonts w:ascii="Verdana" w:hAnsi="Verdana" w:cs="Arial"/>
          <w:bCs/>
          <w:sz w:val="20"/>
          <w:u w:val="single"/>
        </w:rPr>
        <w:t>Reconvene to Open Session</w:t>
      </w:r>
    </w:p>
    <w:p w14:paraId="61116319" w14:textId="77777777" w:rsidR="006C3B50" w:rsidRDefault="006C3B50" w:rsidP="006C3B50">
      <w:pPr>
        <w:pStyle w:val="BodyText"/>
        <w:spacing w:afterLines="120" w:after="288"/>
        <w:ind w:left="1440"/>
        <w:contextualSpacing/>
        <w:rPr>
          <w:rFonts w:ascii="Verdana" w:hAnsi="Verdana" w:cs="Arial"/>
          <w:bCs/>
          <w:sz w:val="20"/>
          <w:u w:val="single"/>
        </w:rPr>
      </w:pPr>
    </w:p>
    <w:p w14:paraId="7319B573" w14:textId="7388DCFD" w:rsidR="006C3B50" w:rsidRDefault="006C3B50" w:rsidP="006C3B50">
      <w:pPr>
        <w:pStyle w:val="BodyText"/>
        <w:spacing w:afterLines="120" w:after="288"/>
        <w:ind w:left="720"/>
        <w:contextualSpacing/>
        <w:rPr>
          <w:rFonts w:ascii="Verdana" w:hAnsi="Verdana" w:cs="Arial"/>
          <w:bCs/>
          <w:sz w:val="20"/>
        </w:rPr>
      </w:pPr>
      <w:r w:rsidRPr="003205D7">
        <w:rPr>
          <w:rFonts w:ascii="Verdana" w:hAnsi="Verdana" w:cs="Arial"/>
          <w:bCs/>
          <w:sz w:val="20"/>
        </w:rPr>
        <w:t>The Bo</w:t>
      </w:r>
      <w:r w:rsidR="00FA320D">
        <w:rPr>
          <w:rFonts w:ascii="Verdana" w:hAnsi="Verdana" w:cs="Arial"/>
          <w:bCs/>
          <w:sz w:val="20"/>
        </w:rPr>
        <w:t>ard re</w:t>
      </w:r>
      <w:r w:rsidR="006D3713">
        <w:rPr>
          <w:rFonts w:ascii="Verdana" w:hAnsi="Verdana" w:cs="Arial"/>
          <w:bCs/>
          <w:sz w:val="20"/>
        </w:rPr>
        <w:t xml:space="preserve">convened to open session at </w:t>
      </w:r>
      <w:r w:rsidR="00940FDC">
        <w:rPr>
          <w:rFonts w:ascii="Verdana" w:hAnsi="Verdana" w:cs="Arial"/>
          <w:bCs/>
          <w:sz w:val="20"/>
        </w:rPr>
        <w:t>6:45</w:t>
      </w:r>
      <w:r w:rsidR="00FA320D">
        <w:rPr>
          <w:rFonts w:ascii="Verdana" w:hAnsi="Verdana" w:cs="Arial"/>
          <w:bCs/>
          <w:sz w:val="20"/>
        </w:rPr>
        <w:t xml:space="preserve"> PM.</w:t>
      </w:r>
    </w:p>
    <w:p w14:paraId="3E2289B5" w14:textId="77777777" w:rsidR="006C3B50" w:rsidRDefault="006C3B50" w:rsidP="006C3B50">
      <w:pPr>
        <w:pStyle w:val="BodyText"/>
        <w:spacing w:afterLines="120" w:after="288"/>
        <w:contextualSpacing/>
        <w:rPr>
          <w:rFonts w:ascii="Verdana" w:hAnsi="Verdana" w:cs="Arial"/>
          <w:bCs/>
          <w:sz w:val="20"/>
        </w:rPr>
      </w:pPr>
    </w:p>
    <w:p w14:paraId="6D1FC306" w14:textId="106B9013" w:rsidR="006C3B50" w:rsidRDefault="006C3B50" w:rsidP="006C3B50">
      <w:pPr>
        <w:pStyle w:val="BodyText"/>
        <w:numPr>
          <w:ilvl w:val="0"/>
          <w:numId w:val="32"/>
        </w:numPr>
        <w:spacing w:afterLines="120" w:after="288"/>
        <w:contextualSpacing/>
        <w:rPr>
          <w:rFonts w:ascii="Verdana" w:hAnsi="Verdana" w:cs="Arial"/>
          <w:bCs/>
          <w:sz w:val="20"/>
        </w:rPr>
      </w:pPr>
      <w:r>
        <w:rPr>
          <w:rFonts w:ascii="Verdana" w:hAnsi="Verdana" w:cs="Arial"/>
          <w:bCs/>
          <w:sz w:val="20"/>
          <w:u w:val="single"/>
        </w:rPr>
        <w:t>Report any action taken during Closed Session</w:t>
      </w:r>
    </w:p>
    <w:p w14:paraId="0982DF87" w14:textId="77777777" w:rsidR="006C3B50" w:rsidRDefault="006C3B50" w:rsidP="006C3B50">
      <w:pPr>
        <w:pStyle w:val="BodyText"/>
        <w:spacing w:afterLines="120" w:after="288"/>
        <w:ind w:left="360"/>
        <w:contextualSpacing/>
        <w:rPr>
          <w:rFonts w:ascii="Verdana" w:hAnsi="Verdana" w:cs="Arial"/>
          <w:bCs/>
          <w:sz w:val="20"/>
        </w:rPr>
      </w:pPr>
    </w:p>
    <w:p w14:paraId="53339171" w14:textId="0458DB0F" w:rsidR="006C3B50" w:rsidRPr="003205D7" w:rsidRDefault="00FA320D" w:rsidP="006C3B50">
      <w:pPr>
        <w:pStyle w:val="BodyText"/>
        <w:spacing w:afterLines="120" w:after="288"/>
        <w:ind w:left="720"/>
        <w:contextualSpacing/>
        <w:rPr>
          <w:rFonts w:ascii="Verdana" w:hAnsi="Verdana" w:cs="Arial"/>
          <w:bCs/>
          <w:sz w:val="20"/>
        </w:rPr>
      </w:pPr>
      <w:r>
        <w:rPr>
          <w:rFonts w:ascii="Verdana" w:hAnsi="Verdana" w:cs="Arial"/>
          <w:bCs/>
          <w:sz w:val="20"/>
        </w:rPr>
        <w:t>The Board gave specif</w:t>
      </w:r>
      <w:r w:rsidR="00E7177B">
        <w:rPr>
          <w:rFonts w:ascii="Verdana" w:hAnsi="Verdana" w:cs="Arial"/>
          <w:bCs/>
          <w:sz w:val="20"/>
        </w:rPr>
        <w:t>ic direction to the Executive Director</w:t>
      </w:r>
      <w:r>
        <w:rPr>
          <w:rFonts w:ascii="Verdana" w:hAnsi="Verdana" w:cs="Arial"/>
          <w:bCs/>
          <w:sz w:val="20"/>
        </w:rPr>
        <w:t>.</w:t>
      </w:r>
    </w:p>
    <w:p w14:paraId="7CC6017A" w14:textId="77777777" w:rsidR="006C3B50" w:rsidRPr="006C3B50" w:rsidRDefault="006C3B50" w:rsidP="006C3B50">
      <w:pPr>
        <w:pStyle w:val="BodyText"/>
        <w:spacing w:afterLines="120" w:after="288"/>
        <w:ind w:left="720"/>
        <w:contextualSpacing/>
        <w:rPr>
          <w:rFonts w:ascii="Verdana" w:hAnsi="Verdana" w:cs="Arial"/>
          <w:bCs/>
          <w:sz w:val="20"/>
        </w:rPr>
      </w:pPr>
    </w:p>
    <w:p w14:paraId="22EEFE27" w14:textId="77777777" w:rsidR="00E410AD" w:rsidRPr="003205D7" w:rsidRDefault="00E410AD" w:rsidP="00477AA8">
      <w:pPr>
        <w:pStyle w:val="BodyText"/>
        <w:numPr>
          <w:ilvl w:val="0"/>
          <w:numId w:val="1"/>
        </w:numPr>
        <w:tabs>
          <w:tab w:val="left" w:pos="540"/>
        </w:tabs>
        <w:spacing w:afterLines="120" w:after="288"/>
        <w:ind w:hanging="450"/>
        <w:contextualSpacing/>
        <w:rPr>
          <w:rFonts w:ascii="Verdana" w:hAnsi="Verdana" w:cs="Arial"/>
          <w:b/>
          <w:bCs/>
          <w:sz w:val="20"/>
        </w:rPr>
      </w:pPr>
      <w:r w:rsidRPr="003205D7">
        <w:rPr>
          <w:rFonts w:ascii="Verdana" w:hAnsi="Verdana" w:cs="Arial"/>
          <w:b/>
          <w:bCs/>
          <w:sz w:val="20"/>
        </w:rPr>
        <w:t>ADJOURNMENT:</w:t>
      </w:r>
    </w:p>
    <w:p w14:paraId="4598E26D" w14:textId="77777777" w:rsidR="00E410AD" w:rsidRPr="003205D7" w:rsidRDefault="00E410AD" w:rsidP="00D73BC0">
      <w:pPr>
        <w:pStyle w:val="BodyText"/>
        <w:tabs>
          <w:tab w:val="left" w:pos="540"/>
        </w:tabs>
        <w:spacing w:afterLines="120" w:after="288"/>
        <w:ind w:left="360" w:hanging="360"/>
        <w:contextualSpacing/>
        <w:rPr>
          <w:rFonts w:ascii="Verdana" w:hAnsi="Verdana" w:cs="Arial"/>
          <w:b/>
          <w:bCs/>
          <w:sz w:val="20"/>
        </w:rPr>
      </w:pPr>
    </w:p>
    <w:p w14:paraId="15335BA6" w14:textId="1BBCA813" w:rsidR="00E410AD" w:rsidRPr="00E410AD" w:rsidRDefault="00E410AD" w:rsidP="00D73BC0">
      <w:pPr>
        <w:pStyle w:val="BodyText"/>
        <w:tabs>
          <w:tab w:val="left" w:pos="540"/>
        </w:tabs>
        <w:spacing w:afterLines="120" w:after="288"/>
        <w:ind w:left="360" w:hanging="360"/>
        <w:contextualSpacing/>
        <w:rPr>
          <w:rFonts w:ascii="Verdana" w:hAnsi="Verdana" w:cs="Arial"/>
          <w:bCs/>
          <w:sz w:val="20"/>
        </w:rPr>
      </w:pPr>
      <w:r w:rsidRPr="003205D7">
        <w:rPr>
          <w:rFonts w:ascii="Verdana" w:hAnsi="Verdana" w:cs="Arial"/>
          <w:bCs/>
          <w:sz w:val="20"/>
        </w:rPr>
        <w:tab/>
        <w:t xml:space="preserve">The </w:t>
      </w:r>
      <w:r w:rsidR="00631D9C" w:rsidRPr="003205D7">
        <w:rPr>
          <w:rFonts w:ascii="Verdana" w:hAnsi="Verdana" w:cs="Arial"/>
          <w:bCs/>
          <w:sz w:val="20"/>
        </w:rPr>
        <w:t>Board meeting a</w:t>
      </w:r>
      <w:r w:rsidR="0013289A" w:rsidRPr="003205D7">
        <w:rPr>
          <w:rFonts w:ascii="Verdana" w:hAnsi="Verdana" w:cs="Arial"/>
          <w:bCs/>
          <w:sz w:val="20"/>
        </w:rPr>
        <w:t>djourned</w:t>
      </w:r>
      <w:r w:rsidR="007526B3" w:rsidRPr="003205D7">
        <w:rPr>
          <w:rFonts w:ascii="Verdana" w:hAnsi="Verdana" w:cs="Arial"/>
          <w:bCs/>
          <w:sz w:val="20"/>
        </w:rPr>
        <w:t xml:space="preserve"> at </w:t>
      </w:r>
      <w:r w:rsidR="00940FDC">
        <w:rPr>
          <w:rFonts w:ascii="Verdana" w:hAnsi="Verdana" w:cs="Arial"/>
          <w:bCs/>
          <w:sz w:val="20"/>
        </w:rPr>
        <w:t>6:46</w:t>
      </w:r>
      <w:r w:rsidR="00C06266" w:rsidRPr="003205D7">
        <w:rPr>
          <w:rFonts w:ascii="Verdana" w:hAnsi="Verdana" w:cs="Arial"/>
          <w:bCs/>
          <w:sz w:val="20"/>
        </w:rPr>
        <w:t xml:space="preserve"> PM.</w:t>
      </w:r>
    </w:p>
    <w:p w14:paraId="6E4F9FEE" w14:textId="77777777" w:rsidR="00E410AD" w:rsidRDefault="00E410AD" w:rsidP="00E410AD">
      <w:pPr>
        <w:pStyle w:val="BodyText"/>
        <w:tabs>
          <w:tab w:val="left" w:pos="900"/>
        </w:tabs>
        <w:spacing w:afterLines="120" w:after="288"/>
        <w:contextualSpacing/>
        <w:rPr>
          <w:rFonts w:ascii="Verdana" w:hAnsi="Verdana" w:cs="Arial"/>
          <w:bCs/>
          <w:sz w:val="20"/>
        </w:rPr>
      </w:pPr>
    </w:p>
    <w:p w14:paraId="7FB7693D" w14:textId="77777777" w:rsidR="00E410AD" w:rsidRPr="00E410AD" w:rsidRDefault="00E410AD" w:rsidP="00E410AD">
      <w:pPr>
        <w:pStyle w:val="BodyText"/>
        <w:tabs>
          <w:tab w:val="left" w:pos="900"/>
        </w:tabs>
        <w:spacing w:afterLines="120" w:after="288"/>
        <w:contextualSpacing/>
        <w:rPr>
          <w:rFonts w:ascii="Verdana" w:hAnsi="Verdana" w:cs="Arial"/>
          <w:bCs/>
          <w:sz w:val="20"/>
        </w:rPr>
      </w:pPr>
    </w:p>
    <w:p w14:paraId="3A4D4C10" w14:textId="77777777" w:rsidR="0016502F" w:rsidRPr="0016502F" w:rsidRDefault="0016502F" w:rsidP="0016502F">
      <w:pPr>
        <w:pStyle w:val="BodyText"/>
        <w:tabs>
          <w:tab w:val="left" w:pos="2610"/>
        </w:tabs>
        <w:spacing w:afterLines="120" w:after="288"/>
        <w:contextualSpacing/>
        <w:rPr>
          <w:rFonts w:ascii="Verdana" w:hAnsi="Verdana" w:cs="Arial"/>
          <w:b/>
          <w:bCs/>
          <w:sz w:val="20"/>
        </w:rPr>
      </w:pPr>
    </w:p>
    <w:p w14:paraId="426BC1E0" w14:textId="77777777" w:rsidR="00EE5B3F" w:rsidRPr="00FB55CB" w:rsidRDefault="00EE5B3F" w:rsidP="00EE5B3F">
      <w:pPr>
        <w:pStyle w:val="BodyText"/>
        <w:tabs>
          <w:tab w:val="left" w:pos="1620"/>
          <w:tab w:val="left" w:pos="2610"/>
        </w:tabs>
        <w:spacing w:afterLines="120" w:after="288"/>
        <w:contextualSpacing/>
        <w:rPr>
          <w:rFonts w:ascii="Verdana" w:hAnsi="Verdana" w:cs="Arial"/>
          <w:bCs/>
          <w:sz w:val="20"/>
        </w:rPr>
      </w:pPr>
    </w:p>
    <w:p w14:paraId="3AF993D4" w14:textId="77777777" w:rsidR="005852F6" w:rsidRPr="005852F6" w:rsidRDefault="005852F6" w:rsidP="005852F6">
      <w:pPr>
        <w:tabs>
          <w:tab w:val="left" w:pos="360"/>
        </w:tabs>
        <w:ind w:right="14"/>
        <w:jc w:val="both"/>
        <w:rPr>
          <w:rFonts w:ascii="Verdana" w:hAnsi="Verdana" w:cs="Arial"/>
          <w:b/>
          <w:sz w:val="20"/>
          <w:szCs w:val="20"/>
        </w:rPr>
      </w:pPr>
    </w:p>
    <w:sectPr w:rsidR="005852F6" w:rsidRPr="005852F6" w:rsidSect="00E410AD">
      <w:headerReference w:type="first" r:id="rId8"/>
      <w:footerReference w:type="first" r:id="rId9"/>
      <w:pgSz w:w="12240" w:h="15840" w:code="1"/>
      <w:pgMar w:top="1080" w:right="1080" w:bottom="576" w:left="108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E538C" w14:textId="77777777" w:rsidR="00D43D93" w:rsidRDefault="00D43D93">
      <w:r>
        <w:separator/>
      </w:r>
    </w:p>
  </w:endnote>
  <w:endnote w:type="continuationSeparator" w:id="0">
    <w:p w14:paraId="48825E73" w14:textId="77777777" w:rsidR="00D43D93" w:rsidRDefault="00D4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1)">
    <w:panose1 w:val="00000000000000000000"/>
    <w:charset w:val="00"/>
    <w:family w:val="swiss"/>
    <w:notTrueType/>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38" w:type="pct"/>
      <w:tblInd w:w="-990" w:type="dxa"/>
      <w:tblLayout w:type="fixed"/>
      <w:tblCellMar>
        <w:left w:w="120" w:type="dxa"/>
        <w:right w:w="120" w:type="dxa"/>
      </w:tblCellMar>
      <w:tblLook w:val="0000" w:firstRow="0" w:lastRow="0" w:firstColumn="0" w:lastColumn="0" w:noHBand="0" w:noVBand="0"/>
    </w:tblPr>
    <w:tblGrid>
      <w:gridCol w:w="2789"/>
      <w:gridCol w:w="6211"/>
      <w:gridCol w:w="2971"/>
    </w:tblGrid>
    <w:tr w:rsidR="00D43D93" w:rsidRPr="00F82671" w14:paraId="49E5E91A" w14:textId="77777777" w:rsidTr="00DF6449">
      <w:trPr>
        <w:trHeight w:val="393"/>
      </w:trPr>
      <w:tc>
        <w:tcPr>
          <w:tcW w:w="1165" w:type="pct"/>
        </w:tcPr>
        <w:p w14:paraId="7C313372" w14:textId="77777777" w:rsidR="00D43D93" w:rsidRPr="00DF6449" w:rsidRDefault="00D43D93" w:rsidP="00681BF5">
          <w:pPr>
            <w:tabs>
              <w:tab w:val="left" w:pos="2430"/>
            </w:tabs>
            <w:jc w:val="center"/>
            <w:rPr>
              <w:rFonts w:ascii="Verdana" w:hAnsi="Verdana"/>
              <w:sz w:val="19"/>
              <w:szCs w:val="19"/>
            </w:rPr>
          </w:pPr>
          <w:r w:rsidRPr="00DF6449">
            <w:rPr>
              <w:rFonts w:ascii="Verdana" w:hAnsi="Verdana"/>
              <w:sz w:val="19"/>
              <w:szCs w:val="19"/>
            </w:rPr>
            <w:t>Phone:  530-934-5633</w:t>
          </w:r>
        </w:p>
        <w:p w14:paraId="068FA28B" w14:textId="77777777" w:rsidR="00D43D93" w:rsidRPr="00F82671" w:rsidRDefault="00D43D93" w:rsidP="00681BF5">
          <w:pPr>
            <w:jc w:val="center"/>
            <w:rPr>
              <w:rFonts w:ascii="Verdana" w:hAnsi="Verdana"/>
              <w:sz w:val="20"/>
              <w:szCs w:val="20"/>
            </w:rPr>
          </w:pPr>
          <w:r w:rsidRPr="00DF6449">
            <w:rPr>
              <w:rFonts w:ascii="Verdana" w:hAnsi="Verdana"/>
              <w:sz w:val="19"/>
              <w:szCs w:val="19"/>
            </w:rPr>
            <w:t>Fax:  530-934-8133</w:t>
          </w:r>
        </w:p>
      </w:tc>
      <w:tc>
        <w:tcPr>
          <w:tcW w:w="2594" w:type="pct"/>
        </w:tcPr>
        <w:p w14:paraId="4F5B57EE" w14:textId="77777777" w:rsidR="00D43D93" w:rsidRPr="00F82671" w:rsidRDefault="00D43D93" w:rsidP="00681BF5">
          <w:pPr>
            <w:jc w:val="center"/>
            <w:outlineLvl w:val="0"/>
            <w:rPr>
              <w:rFonts w:ascii="Verdana" w:hAnsi="Verdana"/>
              <w:w w:val="120"/>
              <w:sz w:val="20"/>
              <w:szCs w:val="20"/>
            </w:rPr>
          </w:pPr>
          <w:r w:rsidRPr="00F82671">
            <w:rPr>
              <w:rFonts w:ascii="Verdana" w:hAnsi="Verdana"/>
              <w:w w:val="120"/>
              <w:sz w:val="20"/>
              <w:szCs w:val="20"/>
            </w:rPr>
            <w:t>California Association of Joint Powers Authorities</w:t>
          </w:r>
        </w:p>
        <w:p w14:paraId="7E493074" w14:textId="77777777" w:rsidR="00D43D93" w:rsidRPr="00F82671" w:rsidRDefault="00D43D93" w:rsidP="00681BF5">
          <w:pPr>
            <w:jc w:val="center"/>
            <w:outlineLvl w:val="0"/>
            <w:rPr>
              <w:rFonts w:ascii="Verdana" w:hAnsi="Verdana"/>
              <w:w w:val="120"/>
              <w:sz w:val="20"/>
              <w:szCs w:val="20"/>
            </w:rPr>
          </w:pPr>
          <w:r w:rsidRPr="00F82671">
            <w:rPr>
              <w:rFonts w:ascii="Verdana" w:hAnsi="Verdana"/>
              <w:w w:val="120"/>
              <w:sz w:val="20"/>
              <w:szCs w:val="20"/>
            </w:rPr>
            <w:t xml:space="preserve">Accredited with Excellence </w:t>
          </w:r>
          <w:r>
            <w:rPr>
              <w:rFonts w:ascii="Verdana" w:hAnsi="Verdana"/>
              <w:w w:val="120"/>
              <w:sz w:val="20"/>
              <w:szCs w:val="20"/>
            </w:rPr>
            <w:t xml:space="preserve">since </w:t>
          </w:r>
          <w:r w:rsidRPr="00F82671">
            <w:rPr>
              <w:rFonts w:ascii="Verdana" w:hAnsi="Verdana"/>
              <w:w w:val="120"/>
              <w:sz w:val="20"/>
              <w:szCs w:val="20"/>
            </w:rPr>
            <w:t xml:space="preserve">1992 </w:t>
          </w:r>
        </w:p>
        <w:p w14:paraId="58D4E107" w14:textId="77777777" w:rsidR="00D43D93" w:rsidRPr="00F82671" w:rsidRDefault="00D43D93" w:rsidP="00681BF5">
          <w:pPr>
            <w:jc w:val="center"/>
            <w:outlineLvl w:val="0"/>
            <w:rPr>
              <w:rFonts w:ascii="Verdana" w:hAnsi="Verdana"/>
              <w:sz w:val="20"/>
              <w:szCs w:val="20"/>
            </w:rPr>
          </w:pPr>
        </w:p>
      </w:tc>
      <w:tc>
        <w:tcPr>
          <w:tcW w:w="1241" w:type="pct"/>
        </w:tcPr>
        <w:p w14:paraId="79C9B25D" w14:textId="77777777" w:rsidR="00D43D93" w:rsidRPr="00DF6449" w:rsidRDefault="00D43D93" w:rsidP="00681BF5">
          <w:pPr>
            <w:jc w:val="center"/>
            <w:rPr>
              <w:rFonts w:ascii="Verdana" w:hAnsi="Verdana"/>
              <w:sz w:val="19"/>
              <w:szCs w:val="19"/>
            </w:rPr>
          </w:pPr>
          <w:r w:rsidRPr="00DF6449">
            <w:rPr>
              <w:rFonts w:ascii="Verdana" w:hAnsi="Verdana"/>
              <w:sz w:val="19"/>
              <w:szCs w:val="19"/>
            </w:rPr>
            <w:t xml:space="preserve">Website:  </w:t>
          </w:r>
          <w:hyperlink r:id="rId1" w:history="1">
            <w:r w:rsidRPr="00DF6449">
              <w:rPr>
                <w:rStyle w:val="Hyperlink"/>
                <w:rFonts w:ascii="Verdana" w:hAnsi="Verdana"/>
                <w:color w:val="auto"/>
                <w:sz w:val="19"/>
                <w:szCs w:val="19"/>
              </w:rPr>
              <w:t>www.gsrma.org</w:t>
            </w:r>
          </w:hyperlink>
        </w:p>
        <w:p w14:paraId="49CC9E68" w14:textId="77777777" w:rsidR="00D43D93" w:rsidRPr="00F82671" w:rsidRDefault="00D43D93" w:rsidP="00681BF5">
          <w:pPr>
            <w:jc w:val="center"/>
            <w:rPr>
              <w:rFonts w:ascii="Verdana" w:hAnsi="Verdana"/>
              <w:sz w:val="20"/>
              <w:szCs w:val="20"/>
            </w:rPr>
          </w:pPr>
        </w:p>
      </w:tc>
    </w:tr>
  </w:tbl>
  <w:p w14:paraId="142C64D0" w14:textId="77777777" w:rsidR="00D43D93" w:rsidRPr="003B227E" w:rsidRDefault="00D43D93" w:rsidP="003B2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A0C51" w14:textId="77777777" w:rsidR="00D43D93" w:rsidRDefault="00D43D93">
      <w:r>
        <w:separator/>
      </w:r>
    </w:p>
  </w:footnote>
  <w:footnote w:type="continuationSeparator" w:id="0">
    <w:p w14:paraId="0FFEB8EF" w14:textId="77777777" w:rsidR="00D43D93" w:rsidRDefault="00D4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1"/>
  <w:bookmarkStart w:id="2" w:name="OLE_LINK2"/>
  <w:p w14:paraId="3C64E8E6" w14:textId="77777777" w:rsidR="00D43D93" w:rsidRDefault="00E92A00" w:rsidP="00902266">
    <w:pPr>
      <w:pStyle w:val="Header"/>
      <w:ind w:left="374"/>
    </w:pPr>
    <w:r>
      <w:rPr>
        <w:noProof/>
      </w:rPr>
      <mc:AlternateContent>
        <mc:Choice Requires="wps">
          <w:drawing>
            <wp:anchor distT="0" distB="0" distL="114300" distR="114300" simplePos="0" relativeHeight="251661312" behindDoc="0" locked="0" layoutInCell="1" allowOverlap="1" wp14:anchorId="14A56A73" wp14:editId="28F170E1">
              <wp:simplePos x="0" y="0"/>
              <wp:positionH relativeFrom="column">
                <wp:posOffset>1779905</wp:posOffset>
              </wp:positionH>
              <wp:positionV relativeFrom="paragraph">
                <wp:posOffset>152400</wp:posOffset>
              </wp:positionV>
              <wp:extent cx="0" cy="685800"/>
              <wp:effectExtent l="1905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CCE6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12pt" to="140.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" strokecolor="#fc0" strokeweight="3pt"/>
          </w:pict>
        </mc:Fallback>
      </mc:AlternateContent>
    </w:r>
    <w:r>
      <w:rPr>
        <w:noProof/>
      </w:rPr>
      <w:drawing>
        <wp:anchor distT="0" distB="0" distL="114300" distR="114300" simplePos="0" relativeHeight="251662336" behindDoc="0" locked="0" layoutInCell="1" allowOverlap="1" wp14:anchorId="51843CEE" wp14:editId="59226474">
          <wp:simplePos x="0" y="0"/>
          <wp:positionH relativeFrom="column">
            <wp:posOffset>-238125</wp:posOffset>
          </wp:positionH>
          <wp:positionV relativeFrom="paragraph">
            <wp:posOffset>0</wp:posOffset>
          </wp:positionV>
          <wp:extent cx="1828165" cy="962660"/>
          <wp:effectExtent l="0" t="0" r="635" b="8890"/>
          <wp:wrapTopAndBottom/>
          <wp:docPr id="6" name="Picture 6" descr="GSRMA_Logo_NoSubtitle_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MA_Logo_NoSubtitle_R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165" cy="96266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1774A8DC" wp14:editId="717EB6EB">
              <wp:simplePos x="0" y="0"/>
              <wp:positionH relativeFrom="column">
                <wp:posOffset>1983105</wp:posOffset>
              </wp:positionH>
              <wp:positionV relativeFrom="paragraph">
                <wp:posOffset>600075</wp:posOffset>
              </wp:positionV>
              <wp:extent cx="432816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605FE" w14:textId="77777777" w:rsidR="00D43D93" w:rsidRPr="00DD0D3C" w:rsidRDefault="00D43D93" w:rsidP="00902266">
                          <w:pPr>
                            <w:rPr>
                              <w:rFonts w:ascii="Verdana" w:hAnsi="Verdana"/>
                              <w:sz w:val="20"/>
                              <w:szCs w:val="20"/>
                            </w:rPr>
                          </w:pPr>
                          <w:r w:rsidRPr="00DD0D3C">
                            <w:rPr>
                              <w:rFonts w:ascii="Verdana" w:hAnsi="Verdana"/>
                              <w:sz w:val="20"/>
                              <w:szCs w:val="20"/>
                            </w:rPr>
                            <w:t>Post Office Box 706, Willows, CA  95988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4A8DC" id="_x0000_t202" coordsize="21600,21600" o:spt="202" path="m,l,21600r21600,l21600,xe">
              <v:stroke joinstyle="miter"/>
              <v:path gradientshapeok="t" o:connecttype="rect"/>
            </v:shapetype>
            <v:shape id="Text Box 5" o:spid="_x0000_s1026" type="#_x0000_t202" style="position:absolute;left:0;text-align:left;margin-left:156.15pt;margin-top:47.25pt;width:34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ttgg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" stroked="f">
              <v:textbox>
                <w:txbxContent>
                  <w:p w14:paraId="49E605FE" w14:textId="77777777" w:rsidR="00D43D93" w:rsidRPr="00DD0D3C" w:rsidRDefault="00D43D93" w:rsidP="00902266">
                    <w:pPr>
                      <w:rPr>
                        <w:rFonts w:ascii="Verdana" w:hAnsi="Verdana"/>
                        <w:sz w:val="20"/>
                        <w:szCs w:val="20"/>
                      </w:rPr>
                    </w:pPr>
                    <w:r w:rsidRPr="00DD0D3C">
                      <w:rPr>
                        <w:rFonts w:ascii="Verdana" w:hAnsi="Verdana"/>
                        <w:sz w:val="20"/>
                        <w:szCs w:val="20"/>
                      </w:rPr>
                      <w:t>Post Office Box 706, Willows, CA  95988</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53C3BA6" wp14:editId="12C926E6">
              <wp:simplePos x="0" y="0"/>
              <wp:positionH relativeFrom="column">
                <wp:posOffset>1846580</wp:posOffset>
              </wp:positionH>
              <wp:positionV relativeFrom="paragraph">
                <wp:posOffset>219075</wp:posOffset>
              </wp:positionV>
              <wp:extent cx="5105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D8B3E" w14:textId="77777777" w:rsidR="00D43D93" w:rsidRPr="00795CEE" w:rsidRDefault="00D43D93" w:rsidP="00902266">
                          <w:pPr>
                            <w:pStyle w:val="Heading1"/>
                            <w:rPr>
                              <w:rFonts w:ascii="Garamond" w:hAnsi="Garamond"/>
                            </w:rPr>
                          </w:pPr>
                          <w:r w:rsidRPr="00856B2F">
                            <w:rPr>
                              <w:rFonts w:ascii="Californian FB" w:hAnsi="Californian FB"/>
                              <w:sz w:val="40"/>
                              <w:szCs w:val="40"/>
                            </w:rPr>
                            <w:t>Golden State Risk Management</w:t>
                          </w:r>
                          <w:r w:rsidRPr="00795CEE">
                            <w:rPr>
                              <w:rFonts w:ascii="Californian FB" w:hAnsi="Californian FB"/>
                              <w:sz w:val="44"/>
                              <w:szCs w:val="44"/>
                            </w:rPr>
                            <w:t xml:space="preserve"> </w:t>
                          </w:r>
                          <w:r w:rsidRPr="00856B2F">
                            <w:rPr>
                              <w:rFonts w:ascii="Californian FB" w:hAnsi="Californian FB"/>
                              <w:sz w:val="40"/>
                              <w:szCs w:val="40"/>
                            </w:rPr>
                            <w:t>Authority</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C3BA6" id="Text Box 2" o:spid="_x0000_s1027" type="#_x0000_t202" style="position:absolute;left:0;text-align:left;margin-left:145.4pt;margin-top:17.25pt;width:40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Ragg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" stroked="f">
              <v:textbox inset="7.5pt,3.75pt,7.5pt,3.75pt">
                <w:txbxContent>
                  <w:p w14:paraId="1ECD8B3E" w14:textId="77777777" w:rsidR="00D43D93" w:rsidRPr="00795CEE" w:rsidRDefault="00D43D93" w:rsidP="00902266">
                    <w:pPr>
                      <w:pStyle w:val="Heading1"/>
                      <w:rPr>
                        <w:rFonts w:ascii="Garamond" w:hAnsi="Garamond"/>
                      </w:rPr>
                    </w:pPr>
                    <w:r w:rsidRPr="00856B2F">
                      <w:rPr>
                        <w:rFonts w:ascii="Californian FB" w:hAnsi="Californian FB"/>
                        <w:sz w:val="40"/>
                        <w:szCs w:val="40"/>
                      </w:rPr>
                      <w:t>Golden State Risk Management</w:t>
                    </w:r>
                    <w:r w:rsidRPr="00795CEE">
                      <w:rPr>
                        <w:rFonts w:ascii="Californian FB" w:hAnsi="Californian FB"/>
                        <w:sz w:val="44"/>
                        <w:szCs w:val="44"/>
                      </w:rPr>
                      <w:t xml:space="preserve"> </w:t>
                    </w:r>
                    <w:r w:rsidRPr="00856B2F">
                      <w:rPr>
                        <w:rFonts w:ascii="Californian FB" w:hAnsi="Californian FB"/>
                        <w:sz w:val="40"/>
                        <w:szCs w:val="40"/>
                      </w:rPr>
                      <w:t>Authority</w:t>
                    </w:r>
                  </w:p>
                </w:txbxContent>
              </v:textbox>
            </v:shape>
          </w:pict>
        </mc:Fallback>
      </mc:AlternateContent>
    </w:r>
    <w:bookmarkEnd w:id="1"/>
    <w:bookmarkEnd w:id="2"/>
  </w:p>
  <w:p w14:paraId="06478D8F" w14:textId="77777777" w:rsidR="00D43D93" w:rsidRPr="00A565A2" w:rsidRDefault="00D43D93" w:rsidP="00A56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3CC"/>
    <w:multiLevelType w:val="hybridMultilevel"/>
    <w:tmpl w:val="B0206DE8"/>
    <w:lvl w:ilvl="0" w:tplc="9DECFFF0">
      <w:start w:val="1"/>
      <w:numFmt w:val="bullet"/>
      <w:lvlText w:val=""/>
      <w:lvlJc w:val="righ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11A67AA"/>
    <w:multiLevelType w:val="hybridMultilevel"/>
    <w:tmpl w:val="4B846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27557F"/>
    <w:multiLevelType w:val="hybridMultilevel"/>
    <w:tmpl w:val="33C0D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16A96"/>
    <w:multiLevelType w:val="hybridMultilevel"/>
    <w:tmpl w:val="914C9C20"/>
    <w:lvl w:ilvl="0" w:tplc="F20083F0">
      <w:start w:val="1"/>
      <w:numFmt w:val="lowerLetter"/>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2DC7037"/>
    <w:multiLevelType w:val="hybridMultilevel"/>
    <w:tmpl w:val="9A206696"/>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095A059A"/>
    <w:multiLevelType w:val="hybridMultilevel"/>
    <w:tmpl w:val="0BAC04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26D35"/>
    <w:multiLevelType w:val="hybridMultilevel"/>
    <w:tmpl w:val="94503CF8"/>
    <w:lvl w:ilvl="0" w:tplc="B57CD5BE">
      <w:start w:val="1"/>
      <w:numFmt w:val="decimal"/>
      <w:lvlText w:val="%1."/>
      <w:lvlJc w:val="left"/>
      <w:pPr>
        <w:tabs>
          <w:tab w:val="num" w:pos="360"/>
        </w:tabs>
        <w:ind w:left="360" w:hanging="360"/>
      </w:pPr>
      <w:rPr>
        <w:rFonts w:cs="Times New Roman"/>
        <w:b/>
      </w:rPr>
    </w:lvl>
    <w:lvl w:ilvl="1" w:tplc="04090001">
      <w:start w:val="1"/>
      <w:numFmt w:val="bullet"/>
      <w:lvlText w:val=""/>
      <w:lvlJc w:val="left"/>
      <w:pPr>
        <w:tabs>
          <w:tab w:val="num" w:pos="2220"/>
        </w:tabs>
        <w:ind w:left="2220" w:hanging="360"/>
      </w:pPr>
      <w:rPr>
        <w:rFonts w:ascii="Symbol" w:hAnsi="Symbol" w:hint="default"/>
        <w:b/>
      </w:rPr>
    </w:lvl>
    <w:lvl w:ilvl="2" w:tplc="53EE63F8">
      <w:start w:val="1"/>
      <w:numFmt w:val="lowerLetter"/>
      <w:lvlText w:val="c)%3"/>
      <w:lvlJc w:val="left"/>
      <w:pPr>
        <w:tabs>
          <w:tab w:val="num" w:pos="1710"/>
        </w:tabs>
        <w:ind w:left="1710" w:hanging="360"/>
      </w:pPr>
      <w:rPr>
        <w:rFonts w:cs="Times New Roman" w:hint="default"/>
      </w:rPr>
    </w:lvl>
    <w:lvl w:ilvl="3" w:tplc="04090019">
      <w:start w:val="1"/>
      <w:numFmt w:val="lowerLetter"/>
      <w:lvlText w:val="%4."/>
      <w:lvlJc w:val="left"/>
      <w:pPr>
        <w:tabs>
          <w:tab w:val="num" w:pos="3660"/>
        </w:tabs>
        <w:ind w:left="3660" w:hanging="360"/>
      </w:pPr>
      <w:rPr>
        <w:rFonts w:cs="Times New Roman"/>
        <w:b/>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start w:val="1"/>
      <w:numFmt w:val="decimal"/>
      <w:lvlText w:val="%7."/>
      <w:lvlJc w:val="left"/>
      <w:pPr>
        <w:tabs>
          <w:tab w:val="num" w:pos="5820"/>
        </w:tabs>
        <w:ind w:left="5820" w:hanging="360"/>
      </w:pPr>
      <w:rPr>
        <w:rFonts w:cs="Times New Roman"/>
        <w:b/>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7" w15:restartNumberingAfterBreak="0">
    <w:nsid w:val="0D4F54D8"/>
    <w:multiLevelType w:val="hybridMultilevel"/>
    <w:tmpl w:val="4A6CA7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416144"/>
    <w:multiLevelType w:val="hybridMultilevel"/>
    <w:tmpl w:val="47A4E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54FDE"/>
    <w:multiLevelType w:val="hybridMultilevel"/>
    <w:tmpl w:val="A0489D0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2B5079"/>
    <w:multiLevelType w:val="hybridMultilevel"/>
    <w:tmpl w:val="515ED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413E4"/>
    <w:multiLevelType w:val="hybridMultilevel"/>
    <w:tmpl w:val="2E689548"/>
    <w:lvl w:ilvl="0" w:tplc="81203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9670D9"/>
    <w:multiLevelType w:val="hybridMultilevel"/>
    <w:tmpl w:val="26166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BC33AB"/>
    <w:multiLevelType w:val="hybridMultilevel"/>
    <w:tmpl w:val="F4DA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1345DA"/>
    <w:multiLevelType w:val="hybridMultilevel"/>
    <w:tmpl w:val="7EE0C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61C44"/>
    <w:multiLevelType w:val="hybridMultilevel"/>
    <w:tmpl w:val="AC3E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D647E"/>
    <w:multiLevelType w:val="hybridMultilevel"/>
    <w:tmpl w:val="C4905724"/>
    <w:lvl w:ilvl="0" w:tplc="55F05C82">
      <w:start w:val="1"/>
      <w:numFmt w:val="lowerLetter"/>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C2181C"/>
    <w:multiLevelType w:val="hybridMultilevel"/>
    <w:tmpl w:val="4ECEB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51AC6"/>
    <w:multiLevelType w:val="hybridMultilevel"/>
    <w:tmpl w:val="13EEE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E4E6F"/>
    <w:multiLevelType w:val="hybridMultilevel"/>
    <w:tmpl w:val="AB989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11A17"/>
    <w:multiLevelType w:val="hybridMultilevel"/>
    <w:tmpl w:val="29EE067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2187F"/>
    <w:multiLevelType w:val="hybridMultilevel"/>
    <w:tmpl w:val="F5C66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914D21"/>
    <w:multiLevelType w:val="hybridMultilevel"/>
    <w:tmpl w:val="55144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96AE6"/>
    <w:multiLevelType w:val="hybridMultilevel"/>
    <w:tmpl w:val="B0A67A0E"/>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57DB3EFA"/>
    <w:multiLevelType w:val="hybridMultilevel"/>
    <w:tmpl w:val="9A58B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A077B9"/>
    <w:multiLevelType w:val="hybridMultilevel"/>
    <w:tmpl w:val="1B584BBC"/>
    <w:lvl w:ilvl="0" w:tplc="81203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AF3676"/>
    <w:multiLevelType w:val="hybridMultilevel"/>
    <w:tmpl w:val="26029DC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61E14D35"/>
    <w:multiLevelType w:val="hybridMultilevel"/>
    <w:tmpl w:val="BB204E9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3435F3C"/>
    <w:multiLevelType w:val="hybridMultilevel"/>
    <w:tmpl w:val="2084B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26E9A"/>
    <w:multiLevelType w:val="hybridMultilevel"/>
    <w:tmpl w:val="A0380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1FB76E6"/>
    <w:multiLevelType w:val="hybridMultilevel"/>
    <w:tmpl w:val="0868DC36"/>
    <w:lvl w:ilvl="0" w:tplc="5260A33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4189A"/>
    <w:multiLevelType w:val="hybridMultilevel"/>
    <w:tmpl w:val="F64446D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4F35441"/>
    <w:multiLevelType w:val="hybridMultilevel"/>
    <w:tmpl w:val="E31651AA"/>
    <w:lvl w:ilvl="0" w:tplc="81203DAC">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3" w15:restartNumberingAfterBreak="0">
    <w:nsid w:val="79383509"/>
    <w:multiLevelType w:val="hybridMultilevel"/>
    <w:tmpl w:val="AFE6A6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E5DEC"/>
    <w:multiLevelType w:val="hybridMultilevel"/>
    <w:tmpl w:val="0A2E0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A3799"/>
    <w:multiLevelType w:val="hybridMultilevel"/>
    <w:tmpl w:val="3662C078"/>
    <w:lvl w:ilvl="0" w:tplc="AC189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BA6873"/>
    <w:multiLevelType w:val="hybridMultilevel"/>
    <w:tmpl w:val="88384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11"/>
  </w:num>
  <w:num w:numId="4">
    <w:abstractNumId w:val="32"/>
  </w:num>
  <w:num w:numId="5">
    <w:abstractNumId w:val="9"/>
  </w:num>
  <w:num w:numId="6">
    <w:abstractNumId w:val="33"/>
  </w:num>
  <w:num w:numId="7">
    <w:abstractNumId w:val="25"/>
  </w:num>
  <w:num w:numId="8">
    <w:abstractNumId w:val="3"/>
  </w:num>
  <w:num w:numId="9">
    <w:abstractNumId w:val="26"/>
  </w:num>
  <w:num w:numId="10">
    <w:abstractNumId w:val="27"/>
  </w:num>
  <w:num w:numId="11">
    <w:abstractNumId w:val="0"/>
  </w:num>
  <w:num w:numId="12">
    <w:abstractNumId w:val="28"/>
  </w:num>
  <w:num w:numId="13">
    <w:abstractNumId w:val="23"/>
  </w:num>
  <w:num w:numId="14">
    <w:abstractNumId w:val="16"/>
  </w:num>
  <w:num w:numId="15">
    <w:abstractNumId w:val="20"/>
  </w:num>
  <w:num w:numId="16">
    <w:abstractNumId w:val="31"/>
  </w:num>
  <w:num w:numId="17">
    <w:abstractNumId w:val="7"/>
  </w:num>
  <w:num w:numId="18">
    <w:abstractNumId w:val="17"/>
  </w:num>
  <w:num w:numId="19">
    <w:abstractNumId w:val="24"/>
  </w:num>
  <w:num w:numId="20">
    <w:abstractNumId w:val="4"/>
  </w:num>
  <w:num w:numId="21">
    <w:abstractNumId w:val="29"/>
  </w:num>
  <w:num w:numId="22">
    <w:abstractNumId w:val="12"/>
  </w:num>
  <w:num w:numId="23">
    <w:abstractNumId w:val="8"/>
  </w:num>
  <w:num w:numId="24">
    <w:abstractNumId w:val="5"/>
  </w:num>
  <w:num w:numId="25">
    <w:abstractNumId w:val="22"/>
  </w:num>
  <w:num w:numId="26">
    <w:abstractNumId w:val="34"/>
  </w:num>
  <w:num w:numId="27">
    <w:abstractNumId w:val="15"/>
  </w:num>
  <w:num w:numId="28">
    <w:abstractNumId w:val="13"/>
  </w:num>
  <w:num w:numId="29">
    <w:abstractNumId w:val="10"/>
  </w:num>
  <w:num w:numId="30">
    <w:abstractNumId w:val="14"/>
  </w:num>
  <w:num w:numId="31">
    <w:abstractNumId w:val="30"/>
  </w:num>
  <w:num w:numId="32">
    <w:abstractNumId w:val="2"/>
  </w:num>
  <w:num w:numId="33">
    <w:abstractNumId w:val="36"/>
  </w:num>
  <w:num w:numId="34">
    <w:abstractNumId w:val="1"/>
  </w:num>
  <w:num w:numId="35">
    <w:abstractNumId w:val="35"/>
  </w:num>
  <w:num w:numId="36">
    <w:abstractNumId w:val="19"/>
  </w:num>
  <w:num w:numId="3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hdrShapeDefaults>
    <o:shapedefaults v:ext="edit" spidmax="491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2F"/>
    <w:rsid w:val="00000090"/>
    <w:rsid w:val="00004019"/>
    <w:rsid w:val="000115B7"/>
    <w:rsid w:val="00012284"/>
    <w:rsid w:val="00013ED5"/>
    <w:rsid w:val="00014C47"/>
    <w:rsid w:val="00015A4D"/>
    <w:rsid w:val="00020245"/>
    <w:rsid w:val="00022768"/>
    <w:rsid w:val="00024213"/>
    <w:rsid w:val="00024787"/>
    <w:rsid w:val="000257AC"/>
    <w:rsid w:val="000263A1"/>
    <w:rsid w:val="00026AF6"/>
    <w:rsid w:val="00027072"/>
    <w:rsid w:val="000306EC"/>
    <w:rsid w:val="00031417"/>
    <w:rsid w:val="000340AF"/>
    <w:rsid w:val="00035D69"/>
    <w:rsid w:val="0003755D"/>
    <w:rsid w:val="00037D58"/>
    <w:rsid w:val="000400D4"/>
    <w:rsid w:val="00041116"/>
    <w:rsid w:val="00042E69"/>
    <w:rsid w:val="000450DD"/>
    <w:rsid w:val="0004520D"/>
    <w:rsid w:val="00046F72"/>
    <w:rsid w:val="00050FF8"/>
    <w:rsid w:val="0005131B"/>
    <w:rsid w:val="0005273D"/>
    <w:rsid w:val="000532A9"/>
    <w:rsid w:val="0005479B"/>
    <w:rsid w:val="000548E1"/>
    <w:rsid w:val="00055CE1"/>
    <w:rsid w:val="0006321F"/>
    <w:rsid w:val="00080F53"/>
    <w:rsid w:val="000871C4"/>
    <w:rsid w:val="00087D3E"/>
    <w:rsid w:val="00094EAB"/>
    <w:rsid w:val="00096D68"/>
    <w:rsid w:val="000977BA"/>
    <w:rsid w:val="000A2C7C"/>
    <w:rsid w:val="000A57BA"/>
    <w:rsid w:val="000A586F"/>
    <w:rsid w:val="000A5AA2"/>
    <w:rsid w:val="000A712D"/>
    <w:rsid w:val="000B0C7E"/>
    <w:rsid w:val="000B6476"/>
    <w:rsid w:val="000B6624"/>
    <w:rsid w:val="000B6D29"/>
    <w:rsid w:val="000B6D5E"/>
    <w:rsid w:val="000B712B"/>
    <w:rsid w:val="000C0114"/>
    <w:rsid w:val="000C24EC"/>
    <w:rsid w:val="000C3367"/>
    <w:rsid w:val="000C384D"/>
    <w:rsid w:val="000C397B"/>
    <w:rsid w:val="000C4115"/>
    <w:rsid w:val="000D31E0"/>
    <w:rsid w:val="000D646E"/>
    <w:rsid w:val="000E3AE3"/>
    <w:rsid w:val="000F0238"/>
    <w:rsid w:val="000F05B1"/>
    <w:rsid w:val="000F0DFC"/>
    <w:rsid w:val="000F3632"/>
    <w:rsid w:val="001008DE"/>
    <w:rsid w:val="00102ABD"/>
    <w:rsid w:val="00104DF7"/>
    <w:rsid w:val="00104FD3"/>
    <w:rsid w:val="00106BCF"/>
    <w:rsid w:val="00106C18"/>
    <w:rsid w:val="00116EEC"/>
    <w:rsid w:val="0011711C"/>
    <w:rsid w:val="00117389"/>
    <w:rsid w:val="001229AD"/>
    <w:rsid w:val="00122CB5"/>
    <w:rsid w:val="001240CE"/>
    <w:rsid w:val="00126BED"/>
    <w:rsid w:val="00130FA6"/>
    <w:rsid w:val="00131B15"/>
    <w:rsid w:val="0013289A"/>
    <w:rsid w:val="00132A0A"/>
    <w:rsid w:val="00134C0B"/>
    <w:rsid w:val="00135838"/>
    <w:rsid w:val="001411FF"/>
    <w:rsid w:val="00143DCB"/>
    <w:rsid w:val="00144621"/>
    <w:rsid w:val="00145AF1"/>
    <w:rsid w:val="00153985"/>
    <w:rsid w:val="00153E4E"/>
    <w:rsid w:val="001556A4"/>
    <w:rsid w:val="0015667C"/>
    <w:rsid w:val="00163552"/>
    <w:rsid w:val="00163677"/>
    <w:rsid w:val="00164026"/>
    <w:rsid w:val="001640F4"/>
    <w:rsid w:val="0016502F"/>
    <w:rsid w:val="00167795"/>
    <w:rsid w:val="001720F9"/>
    <w:rsid w:val="0017487F"/>
    <w:rsid w:val="00176A58"/>
    <w:rsid w:val="00181FA7"/>
    <w:rsid w:val="00185235"/>
    <w:rsid w:val="0019033C"/>
    <w:rsid w:val="00191FCC"/>
    <w:rsid w:val="00192BD3"/>
    <w:rsid w:val="00195CA0"/>
    <w:rsid w:val="0019693E"/>
    <w:rsid w:val="001A18D9"/>
    <w:rsid w:val="001A24F1"/>
    <w:rsid w:val="001A3CD5"/>
    <w:rsid w:val="001A6620"/>
    <w:rsid w:val="001B03C2"/>
    <w:rsid w:val="001B42F0"/>
    <w:rsid w:val="001B59A8"/>
    <w:rsid w:val="001B6A24"/>
    <w:rsid w:val="001B7D9D"/>
    <w:rsid w:val="001C0341"/>
    <w:rsid w:val="001C0F0F"/>
    <w:rsid w:val="001C7267"/>
    <w:rsid w:val="001C7922"/>
    <w:rsid w:val="001D10EA"/>
    <w:rsid w:val="001E05F3"/>
    <w:rsid w:val="001F1C61"/>
    <w:rsid w:val="001F5CB2"/>
    <w:rsid w:val="001F76F7"/>
    <w:rsid w:val="002003CC"/>
    <w:rsid w:val="0020091F"/>
    <w:rsid w:val="00202EC9"/>
    <w:rsid w:val="00211104"/>
    <w:rsid w:val="002130C7"/>
    <w:rsid w:val="00215304"/>
    <w:rsid w:val="00216EFA"/>
    <w:rsid w:val="00217FA7"/>
    <w:rsid w:val="00220FDB"/>
    <w:rsid w:val="00221A51"/>
    <w:rsid w:val="00224090"/>
    <w:rsid w:val="00224757"/>
    <w:rsid w:val="00226A9E"/>
    <w:rsid w:val="00231459"/>
    <w:rsid w:val="00240B86"/>
    <w:rsid w:val="00241ED0"/>
    <w:rsid w:val="002438CC"/>
    <w:rsid w:val="0024466A"/>
    <w:rsid w:val="00244AF1"/>
    <w:rsid w:val="00251703"/>
    <w:rsid w:val="0025223F"/>
    <w:rsid w:val="002532D0"/>
    <w:rsid w:val="00253AF1"/>
    <w:rsid w:val="002565E9"/>
    <w:rsid w:val="00256F44"/>
    <w:rsid w:val="00261E23"/>
    <w:rsid w:val="00262E8A"/>
    <w:rsid w:val="0026590E"/>
    <w:rsid w:val="0026795C"/>
    <w:rsid w:val="002720F2"/>
    <w:rsid w:val="00272B2C"/>
    <w:rsid w:val="00273EC4"/>
    <w:rsid w:val="00275140"/>
    <w:rsid w:val="002763EB"/>
    <w:rsid w:val="002907C6"/>
    <w:rsid w:val="00291116"/>
    <w:rsid w:val="0029199E"/>
    <w:rsid w:val="0029200A"/>
    <w:rsid w:val="00293668"/>
    <w:rsid w:val="00293C2D"/>
    <w:rsid w:val="00294D4E"/>
    <w:rsid w:val="002A2228"/>
    <w:rsid w:val="002A51E1"/>
    <w:rsid w:val="002A6D5B"/>
    <w:rsid w:val="002B1A4E"/>
    <w:rsid w:val="002B1FB4"/>
    <w:rsid w:val="002B317F"/>
    <w:rsid w:val="002B3D53"/>
    <w:rsid w:val="002B584D"/>
    <w:rsid w:val="002C02F7"/>
    <w:rsid w:val="002C1A9A"/>
    <w:rsid w:val="002C295D"/>
    <w:rsid w:val="002C537A"/>
    <w:rsid w:val="002C74E1"/>
    <w:rsid w:val="002C758B"/>
    <w:rsid w:val="002D1BA9"/>
    <w:rsid w:val="002D5209"/>
    <w:rsid w:val="002D7DBC"/>
    <w:rsid w:val="002E1CDB"/>
    <w:rsid w:val="002E2D11"/>
    <w:rsid w:val="002E45D4"/>
    <w:rsid w:val="002E5774"/>
    <w:rsid w:val="002F051B"/>
    <w:rsid w:val="002F1139"/>
    <w:rsid w:val="002F23C7"/>
    <w:rsid w:val="002F5B7A"/>
    <w:rsid w:val="003003AC"/>
    <w:rsid w:val="003022BF"/>
    <w:rsid w:val="003043CF"/>
    <w:rsid w:val="00305EB6"/>
    <w:rsid w:val="003114FE"/>
    <w:rsid w:val="00313850"/>
    <w:rsid w:val="00317610"/>
    <w:rsid w:val="003205D7"/>
    <w:rsid w:val="003232C2"/>
    <w:rsid w:val="00323B90"/>
    <w:rsid w:val="00327FCE"/>
    <w:rsid w:val="003304D4"/>
    <w:rsid w:val="00332344"/>
    <w:rsid w:val="00336CEB"/>
    <w:rsid w:val="00346A5F"/>
    <w:rsid w:val="00347D88"/>
    <w:rsid w:val="003519C0"/>
    <w:rsid w:val="00353051"/>
    <w:rsid w:val="0036094E"/>
    <w:rsid w:val="0036529B"/>
    <w:rsid w:val="003710BC"/>
    <w:rsid w:val="00371120"/>
    <w:rsid w:val="00371A8A"/>
    <w:rsid w:val="00380C35"/>
    <w:rsid w:val="00383723"/>
    <w:rsid w:val="00384075"/>
    <w:rsid w:val="00385FD5"/>
    <w:rsid w:val="003875CD"/>
    <w:rsid w:val="00390E5E"/>
    <w:rsid w:val="00393187"/>
    <w:rsid w:val="003944E5"/>
    <w:rsid w:val="00395C40"/>
    <w:rsid w:val="00396CD8"/>
    <w:rsid w:val="00397C0A"/>
    <w:rsid w:val="003A0343"/>
    <w:rsid w:val="003A2326"/>
    <w:rsid w:val="003B227E"/>
    <w:rsid w:val="003B28FF"/>
    <w:rsid w:val="003C11AA"/>
    <w:rsid w:val="003C2D14"/>
    <w:rsid w:val="003C5858"/>
    <w:rsid w:val="003C5A0E"/>
    <w:rsid w:val="003C642D"/>
    <w:rsid w:val="003C6D96"/>
    <w:rsid w:val="003D1C00"/>
    <w:rsid w:val="003D1D94"/>
    <w:rsid w:val="003D49D2"/>
    <w:rsid w:val="003D4AF7"/>
    <w:rsid w:val="003D4E9B"/>
    <w:rsid w:val="003D5D37"/>
    <w:rsid w:val="003E06D2"/>
    <w:rsid w:val="003E3132"/>
    <w:rsid w:val="003E3AA0"/>
    <w:rsid w:val="003E4A84"/>
    <w:rsid w:val="003E55AA"/>
    <w:rsid w:val="003E5F0F"/>
    <w:rsid w:val="003F463F"/>
    <w:rsid w:val="003F4F92"/>
    <w:rsid w:val="003F5354"/>
    <w:rsid w:val="003F7570"/>
    <w:rsid w:val="003F7A7A"/>
    <w:rsid w:val="00403B43"/>
    <w:rsid w:val="00403C98"/>
    <w:rsid w:val="00404E9B"/>
    <w:rsid w:val="004054F9"/>
    <w:rsid w:val="00407A20"/>
    <w:rsid w:val="00410130"/>
    <w:rsid w:val="00414AA7"/>
    <w:rsid w:val="00422AA1"/>
    <w:rsid w:val="00422DC6"/>
    <w:rsid w:val="00423AAD"/>
    <w:rsid w:val="00427061"/>
    <w:rsid w:val="00430425"/>
    <w:rsid w:val="004306F0"/>
    <w:rsid w:val="00434599"/>
    <w:rsid w:val="0043716A"/>
    <w:rsid w:val="00437702"/>
    <w:rsid w:val="00440D8A"/>
    <w:rsid w:val="004413F3"/>
    <w:rsid w:val="00441657"/>
    <w:rsid w:val="0045031C"/>
    <w:rsid w:val="00450C34"/>
    <w:rsid w:val="0045457D"/>
    <w:rsid w:val="00456582"/>
    <w:rsid w:val="00457035"/>
    <w:rsid w:val="004606A9"/>
    <w:rsid w:val="00464D74"/>
    <w:rsid w:val="004706DB"/>
    <w:rsid w:val="00472663"/>
    <w:rsid w:val="0047284A"/>
    <w:rsid w:val="004731A8"/>
    <w:rsid w:val="0047584B"/>
    <w:rsid w:val="00476111"/>
    <w:rsid w:val="00476E09"/>
    <w:rsid w:val="00477AA8"/>
    <w:rsid w:val="00485C8E"/>
    <w:rsid w:val="00486C8A"/>
    <w:rsid w:val="00487267"/>
    <w:rsid w:val="00487E3A"/>
    <w:rsid w:val="004911BB"/>
    <w:rsid w:val="004955E6"/>
    <w:rsid w:val="0049676A"/>
    <w:rsid w:val="004A02F1"/>
    <w:rsid w:val="004A127E"/>
    <w:rsid w:val="004A4E5F"/>
    <w:rsid w:val="004B0828"/>
    <w:rsid w:val="004B2BC3"/>
    <w:rsid w:val="004B4640"/>
    <w:rsid w:val="004B569D"/>
    <w:rsid w:val="004C3891"/>
    <w:rsid w:val="004C71B3"/>
    <w:rsid w:val="004C76A0"/>
    <w:rsid w:val="004C79D5"/>
    <w:rsid w:val="004D0F0A"/>
    <w:rsid w:val="004D236B"/>
    <w:rsid w:val="004D47B6"/>
    <w:rsid w:val="004D5505"/>
    <w:rsid w:val="004D6F99"/>
    <w:rsid w:val="004D74FC"/>
    <w:rsid w:val="004E00A1"/>
    <w:rsid w:val="004E13F0"/>
    <w:rsid w:val="004E1C7D"/>
    <w:rsid w:val="004E229D"/>
    <w:rsid w:val="004E2FE8"/>
    <w:rsid w:val="004E2FFC"/>
    <w:rsid w:val="004E3075"/>
    <w:rsid w:val="004E5282"/>
    <w:rsid w:val="004E7F8D"/>
    <w:rsid w:val="004F0CF1"/>
    <w:rsid w:val="004F0D59"/>
    <w:rsid w:val="004F3B8A"/>
    <w:rsid w:val="004F7A4C"/>
    <w:rsid w:val="00501E73"/>
    <w:rsid w:val="00505C7B"/>
    <w:rsid w:val="00514B0A"/>
    <w:rsid w:val="00515567"/>
    <w:rsid w:val="005159AD"/>
    <w:rsid w:val="00520E4F"/>
    <w:rsid w:val="00525EE7"/>
    <w:rsid w:val="005329AF"/>
    <w:rsid w:val="0053645B"/>
    <w:rsid w:val="00537902"/>
    <w:rsid w:val="00541A4B"/>
    <w:rsid w:val="00545649"/>
    <w:rsid w:val="00547833"/>
    <w:rsid w:val="00550C27"/>
    <w:rsid w:val="005538B9"/>
    <w:rsid w:val="005543C4"/>
    <w:rsid w:val="00555ACB"/>
    <w:rsid w:val="00560B61"/>
    <w:rsid w:val="0056527A"/>
    <w:rsid w:val="00566514"/>
    <w:rsid w:val="00572F92"/>
    <w:rsid w:val="00573815"/>
    <w:rsid w:val="00573FF5"/>
    <w:rsid w:val="00577F71"/>
    <w:rsid w:val="0058298A"/>
    <w:rsid w:val="005852F6"/>
    <w:rsid w:val="00586374"/>
    <w:rsid w:val="00586E6C"/>
    <w:rsid w:val="00587796"/>
    <w:rsid w:val="00590931"/>
    <w:rsid w:val="00591BB2"/>
    <w:rsid w:val="00591F7E"/>
    <w:rsid w:val="00592E28"/>
    <w:rsid w:val="005946AA"/>
    <w:rsid w:val="005975B8"/>
    <w:rsid w:val="005A24D4"/>
    <w:rsid w:val="005A33EB"/>
    <w:rsid w:val="005A6A7E"/>
    <w:rsid w:val="005B222A"/>
    <w:rsid w:val="005B7A4F"/>
    <w:rsid w:val="005C3F55"/>
    <w:rsid w:val="005C4CDC"/>
    <w:rsid w:val="005C5C2D"/>
    <w:rsid w:val="005C78F8"/>
    <w:rsid w:val="005D3E44"/>
    <w:rsid w:val="005D4C5D"/>
    <w:rsid w:val="005D5946"/>
    <w:rsid w:val="005D71FF"/>
    <w:rsid w:val="005E36CE"/>
    <w:rsid w:val="005E457C"/>
    <w:rsid w:val="005E482C"/>
    <w:rsid w:val="005E5479"/>
    <w:rsid w:val="005F4350"/>
    <w:rsid w:val="00600B24"/>
    <w:rsid w:val="00602643"/>
    <w:rsid w:val="00602C81"/>
    <w:rsid w:val="0060446B"/>
    <w:rsid w:val="00606A76"/>
    <w:rsid w:val="00610584"/>
    <w:rsid w:val="006145B1"/>
    <w:rsid w:val="00615455"/>
    <w:rsid w:val="00615AD1"/>
    <w:rsid w:val="006160FB"/>
    <w:rsid w:val="00617C95"/>
    <w:rsid w:val="00621518"/>
    <w:rsid w:val="00623907"/>
    <w:rsid w:val="0062527F"/>
    <w:rsid w:val="00625A05"/>
    <w:rsid w:val="0062752D"/>
    <w:rsid w:val="00630F62"/>
    <w:rsid w:val="00631D9C"/>
    <w:rsid w:val="00632E58"/>
    <w:rsid w:val="00633FAD"/>
    <w:rsid w:val="00635119"/>
    <w:rsid w:val="006353AD"/>
    <w:rsid w:val="00635A5C"/>
    <w:rsid w:val="00636F3D"/>
    <w:rsid w:val="00637278"/>
    <w:rsid w:val="00642E27"/>
    <w:rsid w:val="00650B4A"/>
    <w:rsid w:val="0065400A"/>
    <w:rsid w:val="00660224"/>
    <w:rsid w:val="00660EE0"/>
    <w:rsid w:val="00661BEA"/>
    <w:rsid w:val="0066270F"/>
    <w:rsid w:val="00665765"/>
    <w:rsid w:val="00667C65"/>
    <w:rsid w:val="0067382D"/>
    <w:rsid w:val="00674BA2"/>
    <w:rsid w:val="0067578B"/>
    <w:rsid w:val="00681BF5"/>
    <w:rsid w:val="00684D56"/>
    <w:rsid w:val="006860F3"/>
    <w:rsid w:val="006868AB"/>
    <w:rsid w:val="00691B73"/>
    <w:rsid w:val="0069758C"/>
    <w:rsid w:val="006A39EE"/>
    <w:rsid w:val="006A4646"/>
    <w:rsid w:val="006A550C"/>
    <w:rsid w:val="006A5646"/>
    <w:rsid w:val="006B22B6"/>
    <w:rsid w:val="006B2C30"/>
    <w:rsid w:val="006B4EA3"/>
    <w:rsid w:val="006B508D"/>
    <w:rsid w:val="006B52BF"/>
    <w:rsid w:val="006B5AC4"/>
    <w:rsid w:val="006C0C88"/>
    <w:rsid w:val="006C3839"/>
    <w:rsid w:val="006C3B50"/>
    <w:rsid w:val="006C6A0E"/>
    <w:rsid w:val="006D0DFD"/>
    <w:rsid w:val="006D3713"/>
    <w:rsid w:val="006D7D77"/>
    <w:rsid w:val="006E16A7"/>
    <w:rsid w:val="006E3972"/>
    <w:rsid w:val="006E4B27"/>
    <w:rsid w:val="006E5145"/>
    <w:rsid w:val="006E6F79"/>
    <w:rsid w:val="006E71F7"/>
    <w:rsid w:val="006F0032"/>
    <w:rsid w:val="006F1F1A"/>
    <w:rsid w:val="006F6915"/>
    <w:rsid w:val="006F6DED"/>
    <w:rsid w:val="006F7110"/>
    <w:rsid w:val="007006B5"/>
    <w:rsid w:val="00700E42"/>
    <w:rsid w:val="00701601"/>
    <w:rsid w:val="00704E56"/>
    <w:rsid w:val="0070722E"/>
    <w:rsid w:val="0071092D"/>
    <w:rsid w:val="007117B9"/>
    <w:rsid w:val="00715248"/>
    <w:rsid w:val="00715AE0"/>
    <w:rsid w:val="00717C82"/>
    <w:rsid w:val="007248F3"/>
    <w:rsid w:val="00724A85"/>
    <w:rsid w:val="00734D9C"/>
    <w:rsid w:val="00734FB3"/>
    <w:rsid w:val="0074300D"/>
    <w:rsid w:val="0074337D"/>
    <w:rsid w:val="0074543B"/>
    <w:rsid w:val="00747844"/>
    <w:rsid w:val="00750666"/>
    <w:rsid w:val="007526B3"/>
    <w:rsid w:val="00757DD2"/>
    <w:rsid w:val="007619CE"/>
    <w:rsid w:val="00764B14"/>
    <w:rsid w:val="0076784A"/>
    <w:rsid w:val="007740CE"/>
    <w:rsid w:val="00775DF4"/>
    <w:rsid w:val="0078518B"/>
    <w:rsid w:val="00791AE4"/>
    <w:rsid w:val="007952BE"/>
    <w:rsid w:val="00795CEE"/>
    <w:rsid w:val="007A0557"/>
    <w:rsid w:val="007A4F04"/>
    <w:rsid w:val="007A610D"/>
    <w:rsid w:val="007A6A8D"/>
    <w:rsid w:val="007B2D0C"/>
    <w:rsid w:val="007B33A4"/>
    <w:rsid w:val="007B3F69"/>
    <w:rsid w:val="007B50C9"/>
    <w:rsid w:val="007B604E"/>
    <w:rsid w:val="007B6489"/>
    <w:rsid w:val="007B7E6F"/>
    <w:rsid w:val="007C23C7"/>
    <w:rsid w:val="007C3427"/>
    <w:rsid w:val="007C542F"/>
    <w:rsid w:val="007C644D"/>
    <w:rsid w:val="007D5CAF"/>
    <w:rsid w:val="007D723B"/>
    <w:rsid w:val="007E2B35"/>
    <w:rsid w:val="007E5024"/>
    <w:rsid w:val="007F3EE2"/>
    <w:rsid w:val="007F46D9"/>
    <w:rsid w:val="007F7444"/>
    <w:rsid w:val="00802054"/>
    <w:rsid w:val="00811A07"/>
    <w:rsid w:val="00811E58"/>
    <w:rsid w:val="00813431"/>
    <w:rsid w:val="00823BA3"/>
    <w:rsid w:val="00824483"/>
    <w:rsid w:val="00827895"/>
    <w:rsid w:val="008359C6"/>
    <w:rsid w:val="00835A0D"/>
    <w:rsid w:val="0083751B"/>
    <w:rsid w:val="0084018F"/>
    <w:rsid w:val="0084196A"/>
    <w:rsid w:val="00844CF5"/>
    <w:rsid w:val="00847D7A"/>
    <w:rsid w:val="00850388"/>
    <w:rsid w:val="00852474"/>
    <w:rsid w:val="0085344A"/>
    <w:rsid w:val="008542F2"/>
    <w:rsid w:val="008559F9"/>
    <w:rsid w:val="00856B2F"/>
    <w:rsid w:val="00860AE8"/>
    <w:rsid w:val="00863255"/>
    <w:rsid w:val="00867336"/>
    <w:rsid w:val="0087249D"/>
    <w:rsid w:val="008838B1"/>
    <w:rsid w:val="00883D35"/>
    <w:rsid w:val="00887E9B"/>
    <w:rsid w:val="00890290"/>
    <w:rsid w:val="00890B75"/>
    <w:rsid w:val="008912CA"/>
    <w:rsid w:val="00891925"/>
    <w:rsid w:val="00897606"/>
    <w:rsid w:val="008A2A55"/>
    <w:rsid w:val="008A3036"/>
    <w:rsid w:val="008A6E19"/>
    <w:rsid w:val="008B0FE3"/>
    <w:rsid w:val="008B555B"/>
    <w:rsid w:val="008B5853"/>
    <w:rsid w:val="008B5955"/>
    <w:rsid w:val="008C4ADB"/>
    <w:rsid w:val="008D15DB"/>
    <w:rsid w:val="008D1613"/>
    <w:rsid w:val="008D17D5"/>
    <w:rsid w:val="008D1E8F"/>
    <w:rsid w:val="008D62AA"/>
    <w:rsid w:val="008F0EE2"/>
    <w:rsid w:val="008F6FD1"/>
    <w:rsid w:val="008F7E8E"/>
    <w:rsid w:val="00902266"/>
    <w:rsid w:val="00906B29"/>
    <w:rsid w:val="00907132"/>
    <w:rsid w:val="00915406"/>
    <w:rsid w:val="00915C1C"/>
    <w:rsid w:val="009168C2"/>
    <w:rsid w:val="00916BE6"/>
    <w:rsid w:val="00924410"/>
    <w:rsid w:val="00927006"/>
    <w:rsid w:val="009318E1"/>
    <w:rsid w:val="00934018"/>
    <w:rsid w:val="00937982"/>
    <w:rsid w:val="00937DDF"/>
    <w:rsid w:val="00940FDC"/>
    <w:rsid w:val="00941FD6"/>
    <w:rsid w:val="00942EDF"/>
    <w:rsid w:val="0094405D"/>
    <w:rsid w:val="0095066E"/>
    <w:rsid w:val="0095329D"/>
    <w:rsid w:val="00953F8B"/>
    <w:rsid w:val="0096256F"/>
    <w:rsid w:val="00972FB4"/>
    <w:rsid w:val="00976167"/>
    <w:rsid w:val="00976DDE"/>
    <w:rsid w:val="00977C14"/>
    <w:rsid w:val="0098266A"/>
    <w:rsid w:val="00986B25"/>
    <w:rsid w:val="00986EB8"/>
    <w:rsid w:val="00987D32"/>
    <w:rsid w:val="0099184D"/>
    <w:rsid w:val="009949DC"/>
    <w:rsid w:val="009A5E34"/>
    <w:rsid w:val="009A7F6D"/>
    <w:rsid w:val="009C24B6"/>
    <w:rsid w:val="009C2737"/>
    <w:rsid w:val="009C4AD1"/>
    <w:rsid w:val="009D19EB"/>
    <w:rsid w:val="009D1EF4"/>
    <w:rsid w:val="009D755B"/>
    <w:rsid w:val="009D78A1"/>
    <w:rsid w:val="009D7B90"/>
    <w:rsid w:val="009E1156"/>
    <w:rsid w:val="009E264F"/>
    <w:rsid w:val="009F3D2D"/>
    <w:rsid w:val="009F4318"/>
    <w:rsid w:val="00A0362D"/>
    <w:rsid w:val="00A10940"/>
    <w:rsid w:val="00A124B3"/>
    <w:rsid w:val="00A14773"/>
    <w:rsid w:val="00A15132"/>
    <w:rsid w:val="00A23026"/>
    <w:rsid w:val="00A24AA0"/>
    <w:rsid w:val="00A27EE1"/>
    <w:rsid w:val="00A31488"/>
    <w:rsid w:val="00A372A7"/>
    <w:rsid w:val="00A40510"/>
    <w:rsid w:val="00A44980"/>
    <w:rsid w:val="00A46B3B"/>
    <w:rsid w:val="00A47942"/>
    <w:rsid w:val="00A5262C"/>
    <w:rsid w:val="00A53E8D"/>
    <w:rsid w:val="00A54B65"/>
    <w:rsid w:val="00A565A2"/>
    <w:rsid w:val="00A6589E"/>
    <w:rsid w:val="00A70890"/>
    <w:rsid w:val="00A71B0C"/>
    <w:rsid w:val="00A71F7D"/>
    <w:rsid w:val="00A75DE2"/>
    <w:rsid w:val="00A774E3"/>
    <w:rsid w:val="00A828A8"/>
    <w:rsid w:val="00A8720E"/>
    <w:rsid w:val="00A93DAC"/>
    <w:rsid w:val="00AA13CD"/>
    <w:rsid w:val="00AA6803"/>
    <w:rsid w:val="00AA78F4"/>
    <w:rsid w:val="00AB09B0"/>
    <w:rsid w:val="00AB5B01"/>
    <w:rsid w:val="00AB5F9E"/>
    <w:rsid w:val="00AB68C2"/>
    <w:rsid w:val="00AC3028"/>
    <w:rsid w:val="00AC7113"/>
    <w:rsid w:val="00AC7B91"/>
    <w:rsid w:val="00AD10B9"/>
    <w:rsid w:val="00AD254F"/>
    <w:rsid w:val="00AD3E15"/>
    <w:rsid w:val="00AD69AB"/>
    <w:rsid w:val="00AE4B15"/>
    <w:rsid w:val="00AE7391"/>
    <w:rsid w:val="00AE7602"/>
    <w:rsid w:val="00AF6932"/>
    <w:rsid w:val="00AF714B"/>
    <w:rsid w:val="00B033C8"/>
    <w:rsid w:val="00B03EAD"/>
    <w:rsid w:val="00B04D5F"/>
    <w:rsid w:val="00B0526C"/>
    <w:rsid w:val="00B071B0"/>
    <w:rsid w:val="00B12BA2"/>
    <w:rsid w:val="00B13B8A"/>
    <w:rsid w:val="00B1493E"/>
    <w:rsid w:val="00B17EE2"/>
    <w:rsid w:val="00B22633"/>
    <w:rsid w:val="00B24FB0"/>
    <w:rsid w:val="00B30801"/>
    <w:rsid w:val="00B317F8"/>
    <w:rsid w:val="00B331AF"/>
    <w:rsid w:val="00B33483"/>
    <w:rsid w:val="00B3350F"/>
    <w:rsid w:val="00B33652"/>
    <w:rsid w:val="00B37742"/>
    <w:rsid w:val="00B4028F"/>
    <w:rsid w:val="00B41014"/>
    <w:rsid w:val="00B429DC"/>
    <w:rsid w:val="00B451B6"/>
    <w:rsid w:val="00B51045"/>
    <w:rsid w:val="00B51A72"/>
    <w:rsid w:val="00B529BA"/>
    <w:rsid w:val="00B538B6"/>
    <w:rsid w:val="00B5391E"/>
    <w:rsid w:val="00B5544E"/>
    <w:rsid w:val="00B55656"/>
    <w:rsid w:val="00B56597"/>
    <w:rsid w:val="00B575B4"/>
    <w:rsid w:val="00B60ED1"/>
    <w:rsid w:val="00B61A37"/>
    <w:rsid w:val="00B6678A"/>
    <w:rsid w:val="00B70BA5"/>
    <w:rsid w:val="00B77576"/>
    <w:rsid w:val="00B77CCE"/>
    <w:rsid w:val="00B82423"/>
    <w:rsid w:val="00B836DD"/>
    <w:rsid w:val="00B8392E"/>
    <w:rsid w:val="00B868D7"/>
    <w:rsid w:val="00B904A6"/>
    <w:rsid w:val="00B904DE"/>
    <w:rsid w:val="00B91D21"/>
    <w:rsid w:val="00B92BF2"/>
    <w:rsid w:val="00B938D1"/>
    <w:rsid w:val="00BA2DFE"/>
    <w:rsid w:val="00BA3112"/>
    <w:rsid w:val="00BA4865"/>
    <w:rsid w:val="00BA7040"/>
    <w:rsid w:val="00BB0A8C"/>
    <w:rsid w:val="00BB0D30"/>
    <w:rsid w:val="00BB55B8"/>
    <w:rsid w:val="00BB5693"/>
    <w:rsid w:val="00BC6221"/>
    <w:rsid w:val="00BD4974"/>
    <w:rsid w:val="00BD4BBF"/>
    <w:rsid w:val="00BD7736"/>
    <w:rsid w:val="00BE085A"/>
    <w:rsid w:val="00BE33F4"/>
    <w:rsid w:val="00BE3983"/>
    <w:rsid w:val="00BF2E5A"/>
    <w:rsid w:val="00BF2F1C"/>
    <w:rsid w:val="00BF7DB4"/>
    <w:rsid w:val="00C04E5B"/>
    <w:rsid w:val="00C0569D"/>
    <w:rsid w:val="00C06266"/>
    <w:rsid w:val="00C068E1"/>
    <w:rsid w:val="00C11791"/>
    <w:rsid w:val="00C125AB"/>
    <w:rsid w:val="00C12A91"/>
    <w:rsid w:val="00C142A4"/>
    <w:rsid w:val="00C17D6C"/>
    <w:rsid w:val="00C20F56"/>
    <w:rsid w:val="00C268F6"/>
    <w:rsid w:val="00C31FC0"/>
    <w:rsid w:val="00C33AC5"/>
    <w:rsid w:val="00C343A7"/>
    <w:rsid w:val="00C36001"/>
    <w:rsid w:val="00C40093"/>
    <w:rsid w:val="00C43BAC"/>
    <w:rsid w:val="00C460A8"/>
    <w:rsid w:val="00C50478"/>
    <w:rsid w:val="00C514B8"/>
    <w:rsid w:val="00C539FF"/>
    <w:rsid w:val="00C568E2"/>
    <w:rsid w:val="00C606EA"/>
    <w:rsid w:val="00C62818"/>
    <w:rsid w:val="00C62C86"/>
    <w:rsid w:val="00C64526"/>
    <w:rsid w:val="00C65C6E"/>
    <w:rsid w:val="00C67015"/>
    <w:rsid w:val="00C67485"/>
    <w:rsid w:val="00C72730"/>
    <w:rsid w:val="00C72854"/>
    <w:rsid w:val="00C73948"/>
    <w:rsid w:val="00C75064"/>
    <w:rsid w:val="00C76591"/>
    <w:rsid w:val="00C81AD9"/>
    <w:rsid w:val="00C8201A"/>
    <w:rsid w:val="00C850DE"/>
    <w:rsid w:val="00C93832"/>
    <w:rsid w:val="00CB0E2D"/>
    <w:rsid w:val="00CB36C5"/>
    <w:rsid w:val="00CB4F85"/>
    <w:rsid w:val="00CB590C"/>
    <w:rsid w:val="00CB7814"/>
    <w:rsid w:val="00CC0982"/>
    <w:rsid w:val="00CC1905"/>
    <w:rsid w:val="00CC2BFE"/>
    <w:rsid w:val="00CC7279"/>
    <w:rsid w:val="00CD391C"/>
    <w:rsid w:val="00CD67DD"/>
    <w:rsid w:val="00CD728C"/>
    <w:rsid w:val="00CF2394"/>
    <w:rsid w:val="00CF371F"/>
    <w:rsid w:val="00CF487D"/>
    <w:rsid w:val="00D01926"/>
    <w:rsid w:val="00D01ADB"/>
    <w:rsid w:val="00D01DFB"/>
    <w:rsid w:val="00D03926"/>
    <w:rsid w:val="00D07555"/>
    <w:rsid w:val="00D106B8"/>
    <w:rsid w:val="00D11A5D"/>
    <w:rsid w:val="00D12295"/>
    <w:rsid w:val="00D12BA0"/>
    <w:rsid w:val="00D164E9"/>
    <w:rsid w:val="00D20758"/>
    <w:rsid w:val="00D264D2"/>
    <w:rsid w:val="00D309C7"/>
    <w:rsid w:val="00D30BB2"/>
    <w:rsid w:val="00D33AC9"/>
    <w:rsid w:val="00D35112"/>
    <w:rsid w:val="00D3564D"/>
    <w:rsid w:val="00D43D83"/>
    <w:rsid w:val="00D43D93"/>
    <w:rsid w:val="00D43F98"/>
    <w:rsid w:val="00D46141"/>
    <w:rsid w:val="00D4747C"/>
    <w:rsid w:val="00D525B3"/>
    <w:rsid w:val="00D52A47"/>
    <w:rsid w:val="00D548FC"/>
    <w:rsid w:val="00D60177"/>
    <w:rsid w:val="00D6196B"/>
    <w:rsid w:val="00D6321F"/>
    <w:rsid w:val="00D705C3"/>
    <w:rsid w:val="00D713BD"/>
    <w:rsid w:val="00D73935"/>
    <w:rsid w:val="00D73A7A"/>
    <w:rsid w:val="00D73BC0"/>
    <w:rsid w:val="00D74419"/>
    <w:rsid w:val="00D744EE"/>
    <w:rsid w:val="00D74C9C"/>
    <w:rsid w:val="00D83365"/>
    <w:rsid w:val="00D8739D"/>
    <w:rsid w:val="00D93193"/>
    <w:rsid w:val="00D93A17"/>
    <w:rsid w:val="00D969C7"/>
    <w:rsid w:val="00DA1D0C"/>
    <w:rsid w:val="00DA47A2"/>
    <w:rsid w:val="00DA4B9F"/>
    <w:rsid w:val="00DA6A28"/>
    <w:rsid w:val="00DC011A"/>
    <w:rsid w:val="00DC0643"/>
    <w:rsid w:val="00DC396A"/>
    <w:rsid w:val="00DC403E"/>
    <w:rsid w:val="00DC6156"/>
    <w:rsid w:val="00DC6D2B"/>
    <w:rsid w:val="00DC739C"/>
    <w:rsid w:val="00DD0125"/>
    <w:rsid w:val="00DD1455"/>
    <w:rsid w:val="00DD1969"/>
    <w:rsid w:val="00DD5F2A"/>
    <w:rsid w:val="00DE054A"/>
    <w:rsid w:val="00DE12E8"/>
    <w:rsid w:val="00DE1D5D"/>
    <w:rsid w:val="00DE6330"/>
    <w:rsid w:val="00DE7BB7"/>
    <w:rsid w:val="00DE7DBA"/>
    <w:rsid w:val="00DF091C"/>
    <w:rsid w:val="00DF3A19"/>
    <w:rsid w:val="00DF4FA8"/>
    <w:rsid w:val="00DF6449"/>
    <w:rsid w:val="00DF67BC"/>
    <w:rsid w:val="00E00DFF"/>
    <w:rsid w:val="00E03B98"/>
    <w:rsid w:val="00E07572"/>
    <w:rsid w:val="00E11504"/>
    <w:rsid w:val="00E16AFD"/>
    <w:rsid w:val="00E23A7C"/>
    <w:rsid w:val="00E24D4C"/>
    <w:rsid w:val="00E271A8"/>
    <w:rsid w:val="00E27F9F"/>
    <w:rsid w:val="00E30A4D"/>
    <w:rsid w:val="00E32115"/>
    <w:rsid w:val="00E324F9"/>
    <w:rsid w:val="00E33077"/>
    <w:rsid w:val="00E334B8"/>
    <w:rsid w:val="00E35042"/>
    <w:rsid w:val="00E364C4"/>
    <w:rsid w:val="00E410AD"/>
    <w:rsid w:val="00E418E5"/>
    <w:rsid w:val="00E44FB1"/>
    <w:rsid w:val="00E45A30"/>
    <w:rsid w:val="00E52124"/>
    <w:rsid w:val="00E524FF"/>
    <w:rsid w:val="00E52F50"/>
    <w:rsid w:val="00E532A5"/>
    <w:rsid w:val="00E53C7A"/>
    <w:rsid w:val="00E5744A"/>
    <w:rsid w:val="00E57571"/>
    <w:rsid w:val="00E57ADD"/>
    <w:rsid w:val="00E57BF4"/>
    <w:rsid w:val="00E63515"/>
    <w:rsid w:val="00E63A83"/>
    <w:rsid w:val="00E64A14"/>
    <w:rsid w:val="00E67783"/>
    <w:rsid w:val="00E70CCE"/>
    <w:rsid w:val="00E70D5D"/>
    <w:rsid w:val="00E7177B"/>
    <w:rsid w:val="00E72736"/>
    <w:rsid w:val="00E7648B"/>
    <w:rsid w:val="00E76DEE"/>
    <w:rsid w:val="00E808E9"/>
    <w:rsid w:val="00E81F90"/>
    <w:rsid w:val="00E82674"/>
    <w:rsid w:val="00E830C3"/>
    <w:rsid w:val="00E8476A"/>
    <w:rsid w:val="00E85BAA"/>
    <w:rsid w:val="00E92A00"/>
    <w:rsid w:val="00E9440B"/>
    <w:rsid w:val="00E96B7D"/>
    <w:rsid w:val="00E974B9"/>
    <w:rsid w:val="00EA247C"/>
    <w:rsid w:val="00EA6930"/>
    <w:rsid w:val="00EB1A88"/>
    <w:rsid w:val="00EB78D5"/>
    <w:rsid w:val="00EC18D2"/>
    <w:rsid w:val="00EC332A"/>
    <w:rsid w:val="00EC6479"/>
    <w:rsid w:val="00ED0C52"/>
    <w:rsid w:val="00ED16FB"/>
    <w:rsid w:val="00ED475A"/>
    <w:rsid w:val="00ED56FA"/>
    <w:rsid w:val="00ED63CC"/>
    <w:rsid w:val="00ED6ECA"/>
    <w:rsid w:val="00EE1BC3"/>
    <w:rsid w:val="00EE4598"/>
    <w:rsid w:val="00EE5B3F"/>
    <w:rsid w:val="00EF02FE"/>
    <w:rsid w:val="00EF0DCB"/>
    <w:rsid w:val="00EF0DD8"/>
    <w:rsid w:val="00EF1D09"/>
    <w:rsid w:val="00EF287D"/>
    <w:rsid w:val="00EF6443"/>
    <w:rsid w:val="00EF7C94"/>
    <w:rsid w:val="00F0210F"/>
    <w:rsid w:val="00F06D72"/>
    <w:rsid w:val="00F1366F"/>
    <w:rsid w:val="00F22223"/>
    <w:rsid w:val="00F22791"/>
    <w:rsid w:val="00F23919"/>
    <w:rsid w:val="00F23FC4"/>
    <w:rsid w:val="00F27F32"/>
    <w:rsid w:val="00F32B7A"/>
    <w:rsid w:val="00F36E88"/>
    <w:rsid w:val="00F4349B"/>
    <w:rsid w:val="00F44414"/>
    <w:rsid w:val="00F4578A"/>
    <w:rsid w:val="00F50E85"/>
    <w:rsid w:val="00F514F6"/>
    <w:rsid w:val="00F528CA"/>
    <w:rsid w:val="00F53376"/>
    <w:rsid w:val="00F55DE8"/>
    <w:rsid w:val="00F62037"/>
    <w:rsid w:val="00F62B2A"/>
    <w:rsid w:val="00F62EC8"/>
    <w:rsid w:val="00F66A79"/>
    <w:rsid w:val="00F66B6C"/>
    <w:rsid w:val="00F6750B"/>
    <w:rsid w:val="00F67CF4"/>
    <w:rsid w:val="00F715F6"/>
    <w:rsid w:val="00F74440"/>
    <w:rsid w:val="00F747B0"/>
    <w:rsid w:val="00F76A3F"/>
    <w:rsid w:val="00F82671"/>
    <w:rsid w:val="00F82AEA"/>
    <w:rsid w:val="00F85D6B"/>
    <w:rsid w:val="00F86711"/>
    <w:rsid w:val="00F90C51"/>
    <w:rsid w:val="00F9330D"/>
    <w:rsid w:val="00FA320D"/>
    <w:rsid w:val="00FA39E5"/>
    <w:rsid w:val="00FA42D7"/>
    <w:rsid w:val="00FA7A4E"/>
    <w:rsid w:val="00FB2215"/>
    <w:rsid w:val="00FB55CB"/>
    <w:rsid w:val="00FB5743"/>
    <w:rsid w:val="00FB5BA1"/>
    <w:rsid w:val="00FC103D"/>
    <w:rsid w:val="00FC26AF"/>
    <w:rsid w:val="00FD054F"/>
    <w:rsid w:val="00FD06BB"/>
    <w:rsid w:val="00FD196B"/>
    <w:rsid w:val="00FD2173"/>
    <w:rsid w:val="00FD2722"/>
    <w:rsid w:val="00FE12FF"/>
    <w:rsid w:val="00FE1EEC"/>
    <w:rsid w:val="00FE35C8"/>
    <w:rsid w:val="00FE6B00"/>
    <w:rsid w:val="00FE78B3"/>
    <w:rsid w:val="00FF093F"/>
    <w:rsid w:val="00FF0EB8"/>
    <w:rsid w:val="00FF44ED"/>
    <w:rsid w:val="00FF5B64"/>
    <w:rsid w:val="00FF6E64"/>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21"/>
    <o:shapelayout v:ext="edit">
      <o:idmap v:ext="edit" data="1"/>
    </o:shapelayout>
  </w:shapeDefaults>
  <w:decimalSymbol w:val="."/>
  <w:listSeparator w:val=","/>
  <w14:docId w14:val="673EEEC2"/>
  <w15:docId w15:val="{92129B7A-78BC-43CD-8F66-546D1C2C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C"/>
    <w:rPr>
      <w:sz w:val="24"/>
      <w:szCs w:val="24"/>
    </w:rPr>
  </w:style>
  <w:style w:type="paragraph" w:styleId="Heading1">
    <w:name w:val="heading 1"/>
    <w:basedOn w:val="Normal"/>
    <w:next w:val="Normal"/>
    <w:link w:val="Heading1Char"/>
    <w:qFormat/>
    <w:rsid w:val="00A774E3"/>
    <w:pPr>
      <w:keepNext/>
      <w:outlineLvl w:val="0"/>
    </w:pPr>
    <w:rPr>
      <w:rFonts w:ascii="Monotype Corsiva" w:hAnsi="Monotype Corsiva"/>
      <w:sz w:val="48"/>
    </w:rPr>
  </w:style>
  <w:style w:type="paragraph" w:styleId="Heading2">
    <w:name w:val="heading 2"/>
    <w:basedOn w:val="Normal"/>
    <w:next w:val="Normal"/>
    <w:link w:val="Heading2Char"/>
    <w:uiPriority w:val="99"/>
    <w:qFormat/>
    <w:rsid w:val="00A774E3"/>
    <w:pPr>
      <w:keepNext/>
      <w:ind w:left="1496" w:hanging="1440"/>
      <w:jc w:val="both"/>
      <w:outlineLvl w:val="1"/>
    </w:pPr>
    <w:rPr>
      <w:b/>
    </w:rPr>
  </w:style>
  <w:style w:type="paragraph" w:styleId="Heading3">
    <w:name w:val="heading 3"/>
    <w:basedOn w:val="Normal"/>
    <w:next w:val="Normal"/>
    <w:link w:val="Heading3Char"/>
    <w:uiPriority w:val="99"/>
    <w:qFormat/>
    <w:rsid w:val="00A774E3"/>
    <w:pPr>
      <w:keepNext/>
      <w:spacing w:line="360" w:lineRule="auto"/>
      <w:ind w:left="1500"/>
      <w:outlineLvl w:val="2"/>
    </w:pPr>
    <w:rPr>
      <w:b/>
    </w:rPr>
  </w:style>
  <w:style w:type="paragraph" w:styleId="Heading5">
    <w:name w:val="heading 5"/>
    <w:basedOn w:val="Normal"/>
    <w:next w:val="Normal"/>
    <w:link w:val="Heading5Char"/>
    <w:uiPriority w:val="99"/>
    <w:qFormat/>
    <w:rsid w:val="00407A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520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1520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15207"/>
    <w:rPr>
      <w:rFonts w:ascii="Cambria" w:eastAsia="Times New Roman" w:hAnsi="Cambria" w:cs="Times New Roman"/>
      <w:b/>
      <w:bCs/>
      <w:sz w:val="26"/>
      <w:szCs w:val="26"/>
    </w:rPr>
  </w:style>
  <w:style w:type="character" w:customStyle="1" w:styleId="Heading5Char">
    <w:name w:val="Heading 5 Char"/>
    <w:link w:val="Heading5"/>
    <w:uiPriority w:val="99"/>
    <w:semiHidden/>
    <w:locked/>
    <w:rsid w:val="00407A20"/>
    <w:rPr>
      <w:rFonts w:ascii="Calibri" w:hAnsi="Calibri" w:cs="Times New Roman"/>
      <w:b/>
      <w:bCs/>
      <w:i/>
      <w:iCs/>
      <w:sz w:val="26"/>
      <w:szCs w:val="26"/>
    </w:rPr>
  </w:style>
  <w:style w:type="paragraph" w:styleId="Header">
    <w:name w:val="header"/>
    <w:basedOn w:val="Normal"/>
    <w:link w:val="HeaderChar"/>
    <w:rsid w:val="00A774E3"/>
    <w:pPr>
      <w:tabs>
        <w:tab w:val="center" w:pos="4320"/>
        <w:tab w:val="right" w:pos="8640"/>
      </w:tabs>
    </w:pPr>
  </w:style>
  <w:style w:type="character" w:customStyle="1" w:styleId="HeaderChar">
    <w:name w:val="Header Char"/>
    <w:link w:val="Header"/>
    <w:uiPriority w:val="99"/>
    <w:semiHidden/>
    <w:rsid w:val="00215207"/>
    <w:rPr>
      <w:sz w:val="24"/>
      <w:szCs w:val="24"/>
    </w:rPr>
  </w:style>
  <w:style w:type="paragraph" w:styleId="Footer">
    <w:name w:val="footer"/>
    <w:basedOn w:val="Normal"/>
    <w:link w:val="FooterChar"/>
    <w:uiPriority w:val="99"/>
    <w:rsid w:val="00A774E3"/>
    <w:pPr>
      <w:tabs>
        <w:tab w:val="center" w:pos="4320"/>
        <w:tab w:val="right" w:pos="8640"/>
      </w:tabs>
    </w:pPr>
  </w:style>
  <w:style w:type="character" w:customStyle="1" w:styleId="FooterChar">
    <w:name w:val="Footer Char"/>
    <w:link w:val="Footer"/>
    <w:uiPriority w:val="99"/>
    <w:semiHidden/>
    <w:rsid w:val="00215207"/>
    <w:rPr>
      <w:sz w:val="24"/>
      <w:szCs w:val="24"/>
    </w:rPr>
  </w:style>
  <w:style w:type="character" w:styleId="Hyperlink">
    <w:name w:val="Hyperlink"/>
    <w:uiPriority w:val="99"/>
    <w:rsid w:val="00A774E3"/>
    <w:rPr>
      <w:rFonts w:cs="Times New Roman"/>
      <w:color w:val="0000FF"/>
      <w:u w:val="single"/>
    </w:rPr>
  </w:style>
  <w:style w:type="paragraph" w:styleId="BlockText">
    <w:name w:val="Block Text"/>
    <w:basedOn w:val="Normal"/>
    <w:uiPriority w:val="99"/>
    <w:rsid w:val="00A774E3"/>
    <w:pPr>
      <w:ind w:left="1496" w:right="1422"/>
    </w:pPr>
  </w:style>
  <w:style w:type="character" w:styleId="CommentReference">
    <w:name w:val="annotation reference"/>
    <w:uiPriority w:val="99"/>
    <w:semiHidden/>
    <w:rsid w:val="00A774E3"/>
    <w:rPr>
      <w:rFonts w:cs="Times New Roman"/>
      <w:sz w:val="16"/>
      <w:szCs w:val="16"/>
    </w:rPr>
  </w:style>
  <w:style w:type="paragraph" w:styleId="CommentText">
    <w:name w:val="annotation text"/>
    <w:basedOn w:val="Normal"/>
    <w:link w:val="CommentTextChar"/>
    <w:uiPriority w:val="99"/>
    <w:semiHidden/>
    <w:rsid w:val="00A774E3"/>
    <w:rPr>
      <w:sz w:val="20"/>
      <w:szCs w:val="20"/>
    </w:rPr>
  </w:style>
  <w:style w:type="character" w:customStyle="1" w:styleId="CommentTextChar">
    <w:name w:val="Comment Text Char"/>
    <w:link w:val="CommentText"/>
    <w:uiPriority w:val="99"/>
    <w:semiHidden/>
    <w:rsid w:val="00215207"/>
    <w:rPr>
      <w:sz w:val="20"/>
      <w:szCs w:val="20"/>
    </w:rPr>
  </w:style>
  <w:style w:type="paragraph" w:styleId="BodyText">
    <w:name w:val="Body Text"/>
    <w:basedOn w:val="Normal"/>
    <w:link w:val="BodyTextChar"/>
    <w:uiPriority w:val="99"/>
    <w:rsid w:val="00407A20"/>
    <w:pPr>
      <w:jc w:val="both"/>
    </w:pPr>
    <w:rPr>
      <w:rFonts w:ascii="CG Omega (W1)" w:hAnsi="CG Omega (W1)"/>
      <w:szCs w:val="20"/>
    </w:rPr>
  </w:style>
  <w:style w:type="character" w:customStyle="1" w:styleId="BodyTextChar">
    <w:name w:val="Body Text Char"/>
    <w:link w:val="BodyText"/>
    <w:uiPriority w:val="99"/>
    <w:locked/>
    <w:rsid w:val="00407A20"/>
    <w:rPr>
      <w:rFonts w:ascii="CG Omega (W1)" w:hAnsi="CG Omega (W1)" w:cs="Times New Roman"/>
      <w:sz w:val="24"/>
    </w:rPr>
  </w:style>
  <w:style w:type="paragraph" w:styleId="BodyTextIndent2">
    <w:name w:val="Body Text Indent 2"/>
    <w:basedOn w:val="Normal"/>
    <w:link w:val="BodyTextIndent2Char"/>
    <w:uiPriority w:val="99"/>
    <w:rsid w:val="00407A20"/>
    <w:pPr>
      <w:ind w:firstLine="720"/>
      <w:jc w:val="both"/>
    </w:pPr>
    <w:rPr>
      <w:rFonts w:ascii="CG Omega" w:hAnsi="CG Omega"/>
      <w:szCs w:val="20"/>
    </w:rPr>
  </w:style>
  <w:style w:type="character" w:customStyle="1" w:styleId="BodyTextIndent2Char">
    <w:name w:val="Body Text Indent 2 Char"/>
    <w:link w:val="BodyTextIndent2"/>
    <w:uiPriority w:val="99"/>
    <w:locked/>
    <w:rsid w:val="00407A20"/>
    <w:rPr>
      <w:rFonts w:ascii="CG Omega" w:hAnsi="CG Omega" w:cs="Times New Roman"/>
      <w:sz w:val="24"/>
    </w:rPr>
  </w:style>
  <w:style w:type="paragraph" w:styleId="BalloonText">
    <w:name w:val="Balloon Text"/>
    <w:basedOn w:val="Normal"/>
    <w:link w:val="BalloonTextChar"/>
    <w:uiPriority w:val="99"/>
    <w:rsid w:val="008B5955"/>
    <w:rPr>
      <w:rFonts w:ascii="Tahoma" w:hAnsi="Tahoma" w:cs="Tahoma"/>
      <w:sz w:val="16"/>
      <w:szCs w:val="16"/>
    </w:rPr>
  </w:style>
  <w:style w:type="character" w:customStyle="1" w:styleId="BalloonTextChar">
    <w:name w:val="Balloon Text Char"/>
    <w:link w:val="BalloonText"/>
    <w:uiPriority w:val="99"/>
    <w:locked/>
    <w:rsid w:val="008B5955"/>
    <w:rPr>
      <w:rFonts w:ascii="Tahoma" w:hAnsi="Tahoma" w:cs="Tahoma"/>
      <w:sz w:val="16"/>
      <w:szCs w:val="16"/>
    </w:rPr>
  </w:style>
  <w:style w:type="paragraph" w:styleId="ListParagraph">
    <w:name w:val="List Paragraph"/>
    <w:basedOn w:val="Normal"/>
    <w:uiPriority w:val="99"/>
    <w:qFormat/>
    <w:rsid w:val="006C0C88"/>
    <w:pPr>
      <w:ind w:left="720"/>
      <w:contextualSpacing/>
    </w:pPr>
  </w:style>
  <w:style w:type="paragraph" w:styleId="CommentSubject">
    <w:name w:val="annotation subject"/>
    <w:basedOn w:val="CommentText"/>
    <w:next w:val="CommentText"/>
    <w:link w:val="CommentSubjectChar"/>
    <w:uiPriority w:val="99"/>
    <w:semiHidden/>
    <w:unhideWhenUsed/>
    <w:rsid w:val="001240CE"/>
    <w:rPr>
      <w:b/>
      <w:bCs/>
    </w:rPr>
  </w:style>
  <w:style w:type="character" w:customStyle="1" w:styleId="CommentSubjectChar">
    <w:name w:val="Comment Subject Char"/>
    <w:basedOn w:val="CommentTextChar"/>
    <w:link w:val="CommentSubject"/>
    <w:uiPriority w:val="99"/>
    <w:semiHidden/>
    <w:rsid w:val="001240CE"/>
    <w:rPr>
      <w:b/>
      <w:bCs/>
      <w:sz w:val="20"/>
      <w:szCs w:val="20"/>
    </w:rPr>
  </w:style>
  <w:style w:type="character" w:styleId="IntenseEmphasis">
    <w:name w:val="Intense Emphasis"/>
    <w:basedOn w:val="DefaultParagraphFont"/>
    <w:uiPriority w:val="21"/>
    <w:qFormat/>
    <w:rsid w:val="00AF714B"/>
    <w:rPr>
      <w:i/>
      <w:iCs/>
      <w:color w:val="4F81BD" w:themeColor="accent1"/>
    </w:rPr>
  </w:style>
  <w:style w:type="paragraph" w:styleId="Revision">
    <w:name w:val="Revision"/>
    <w:hidden/>
    <w:uiPriority w:val="99"/>
    <w:semiHidden/>
    <w:rsid w:val="00F90C51"/>
    <w:rPr>
      <w:sz w:val="24"/>
      <w:szCs w:val="24"/>
    </w:rPr>
  </w:style>
  <w:style w:type="paragraph" w:styleId="NormalWeb">
    <w:name w:val="Normal (Web)"/>
    <w:basedOn w:val="Normal"/>
    <w:uiPriority w:val="99"/>
    <w:semiHidden/>
    <w:unhideWhenUsed/>
    <w:rsid w:val="0084018F"/>
    <w:pPr>
      <w:spacing w:before="100" w:beforeAutospacing="1" w:after="100" w:afterAutospacing="1"/>
    </w:pPr>
    <w:rPr>
      <w:rFonts w:eastAsiaTheme="minorEastAsia"/>
    </w:rPr>
  </w:style>
  <w:style w:type="table" w:styleId="TableGrid">
    <w:name w:val="Table Grid"/>
    <w:basedOn w:val="TableNormal"/>
    <w:uiPriority w:val="59"/>
    <w:rsid w:val="00F6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62EC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62EC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F62EC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F62EC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3">
    <w:name w:val="Grid Table 5 Dark Accent 3"/>
    <w:basedOn w:val="TableNormal"/>
    <w:uiPriority w:val="50"/>
    <w:rsid w:val="00F62E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F62E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F62EC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5">
    <w:name w:val="List Table 4 Accent 5"/>
    <w:basedOn w:val="TableNormal"/>
    <w:uiPriority w:val="49"/>
    <w:rsid w:val="00F62EC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5625">
      <w:bodyDiv w:val="1"/>
      <w:marLeft w:val="0"/>
      <w:marRight w:val="0"/>
      <w:marTop w:val="0"/>
      <w:marBottom w:val="0"/>
      <w:divBdr>
        <w:top w:val="none" w:sz="0" w:space="0" w:color="auto"/>
        <w:left w:val="none" w:sz="0" w:space="0" w:color="auto"/>
        <w:bottom w:val="none" w:sz="0" w:space="0" w:color="auto"/>
        <w:right w:val="none" w:sz="0" w:space="0" w:color="auto"/>
      </w:divBdr>
      <w:divsChild>
        <w:div w:id="1799369838">
          <w:marLeft w:val="547"/>
          <w:marRight w:val="0"/>
          <w:marTop w:val="0"/>
          <w:marBottom w:val="0"/>
          <w:divBdr>
            <w:top w:val="none" w:sz="0" w:space="0" w:color="auto"/>
            <w:left w:val="none" w:sz="0" w:space="0" w:color="auto"/>
            <w:bottom w:val="none" w:sz="0" w:space="0" w:color="auto"/>
            <w:right w:val="none" w:sz="0" w:space="0" w:color="auto"/>
          </w:divBdr>
        </w:div>
        <w:div w:id="18625222">
          <w:marLeft w:val="547"/>
          <w:marRight w:val="0"/>
          <w:marTop w:val="0"/>
          <w:marBottom w:val="0"/>
          <w:divBdr>
            <w:top w:val="none" w:sz="0" w:space="0" w:color="auto"/>
            <w:left w:val="none" w:sz="0" w:space="0" w:color="auto"/>
            <w:bottom w:val="none" w:sz="0" w:space="0" w:color="auto"/>
            <w:right w:val="none" w:sz="0" w:space="0" w:color="auto"/>
          </w:divBdr>
        </w:div>
        <w:div w:id="145174849">
          <w:marLeft w:val="547"/>
          <w:marRight w:val="0"/>
          <w:marTop w:val="0"/>
          <w:marBottom w:val="0"/>
          <w:divBdr>
            <w:top w:val="none" w:sz="0" w:space="0" w:color="auto"/>
            <w:left w:val="none" w:sz="0" w:space="0" w:color="auto"/>
            <w:bottom w:val="none" w:sz="0" w:space="0" w:color="auto"/>
            <w:right w:val="none" w:sz="0" w:space="0" w:color="auto"/>
          </w:divBdr>
        </w:div>
        <w:div w:id="1014958742">
          <w:marLeft w:val="547"/>
          <w:marRight w:val="0"/>
          <w:marTop w:val="0"/>
          <w:marBottom w:val="0"/>
          <w:divBdr>
            <w:top w:val="none" w:sz="0" w:space="0" w:color="auto"/>
            <w:left w:val="none" w:sz="0" w:space="0" w:color="auto"/>
            <w:bottom w:val="none" w:sz="0" w:space="0" w:color="auto"/>
            <w:right w:val="none" w:sz="0" w:space="0" w:color="auto"/>
          </w:divBdr>
        </w:div>
        <w:div w:id="780537812">
          <w:marLeft w:val="547"/>
          <w:marRight w:val="0"/>
          <w:marTop w:val="0"/>
          <w:marBottom w:val="0"/>
          <w:divBdr>
            <w:top w:val="none" w:sz="0" w:space="0" w:color="auto"/>
            <w:left w:val="none" w:sz="0" w:space="0" w:color="auto"/>
            <w:bottom w:val="none" w:sz="0" w:space="0" w:color="auto"/>
            <w:right w:val="none" w:sz="0" w:space="0" w:color="auto"/>
          </w:divBdr>
        </w:div>
        <w:div w:id="2089496376">
          <w:marLeft w:val="547"/>
          <w:marRight w:val="0"/>
          <w:marTop w:val="0"/>
          <w:marBottom w:val="0"/>
          <w:divBdr>
            <w:top w:val="none" w:sz="0" w:space="0" w:color="auto"/>
            <w:left w:val="none" w:sz="0" w:space="0" w:color="auto"/>
            <w:bottom w:val="none" w:sz="0" w:space="0" w:color="auto"/>
            <w:right w:val="none" w:sz="0" w:space="0" w:color="auto"/>
          </w:divBdr>
        </w:div>
      </w:divsChild>
    </w:div>
    <w:div w:id="140199343">
      <w:bodyDiv w:val="1"/>
      <w:marLeft w:val="0"/>
      <w:marRight w:val="0"/>
      <w:marTop w:val="0"/>
      <w:marBottom w:val="0"/>
      <w:divBdr>
        <w:top w:val="none" w:sz="0" w:space="0" w:color="auto"/>
        <w:left w:val="none" w:sz="0" w:space="0" w:color="auto"/>
        <w:bottom w:val="none" w:sz="0" w:space="0" w:color="auto"/>
        <w:right w:val="none" w:sz="0" w:space="0" w:color="auto"/>
      </w:divBdr>
    </w:div>
    <w:div w:id="418789598">
      <w:bodyDiv w:val="1"/>
      <w:marLeft w:val="0"/>
      <w:marRight w:val="0"/>
      <w:marTop w:val="0"/>
      <w:marBottom w:val="0"/>
      <w:divBdr>
        <w:top w:val="none" w:sz="0" w:space="0" w:color="auto"/>
        <w:left w:val="none" w:sz="0" w:space="0" w:color="auto"/>
        <w:bottom w:val="none" w:sz="0" w:space="0" w:color="auto"/>
        <w:right w:val="none" w:sz="0" w:space="0" w:color="auto"/>
      </w:divBdr>
      <w:divsChild>
        <w:div w:id="1887178908">
          <w:marLeft w:val="1166"/>
          <w:marRight w:val="0"/>
          <w:marTop w:val="115"/>
          <w:marBottom w:val="0"/>
          <w:divBdr>
            <w:top w:val="none" w:sz="0" w:space="0" w:color="auto"/>
            <w:left w:val="none" w:sz="0" w:space="0" w:color="auto"/>
            <w:bottom w:val="none" w:sz="0" w:space="0" w:color="auto"/>
            <w:right w:val="none" w:sz="0" w:space="0" w:color="auto"/>
          </w:divBdr>
        </w:div>
        <w:div w:id="1998070557">
          <w:marLeft w:val="1166"/>
          <w:marRight w:val="0"/>
          <w:marTop w:val="115"/>
          <w:marBottom w:val="0"/>
          <w:divBdr>
            <w:top w:val="none" w:sz="0" w:space="0" w:color="auto"/>
            <w:left w:val="none" w:sz="0" w:space="0" w:color="auto"/>
            <w:bottom w:val="none" w:sz="0" w:space="0" w:color="auto"/>
            <w:right w:val="none" w:sz="0" w:space="0" w:color="auto"/>
          </w:divBdr>
        </w:div>
        <w:div w:id="950361466">
          <w:marLeft w:val="1166"/>
          <w:marRight w:val="0"/>
          <w:marTop w:val="115"/>
          <w:marBottom w:val="0"/>
          <w:divBdr>
            <w:top w:val="none" w:sz="0" w:space="0" w:color="auto"/>
            <w:left w:val="none" w:sz="0" w:space="0" w:color="auto"/>
            <w:bottom w:val="none" w:sz="0" w:space="0" w:color="auto"/>
            <w:right w:val="none" w:sz="0" w:space="0" w:color="auto"/>
          </w:divBdr>
        </w:div>
        <w:div w:id="868840850">
          <w:marLeft w:val="1166"/>
          <w:marRight w:val="0"/>
          <w:marTop w:val="115"/>
          <w:marBottom w:val="0"/>
          <w:divBdr>
            <w:top w:val="none" w:sz="0" w:space="0" w:color="auto"/>
            <w:left w:val="none" w:sz="0" w:space="0" w:color="auto"/>
            <w:bottom w:val="none" w:sz="0" w:space="0" w:color="auto"/>
            <w:right w:val="none" w:sz="0" w:space="0" w:color="auto"/>
          </w:divBdr>
        </w:div>
        <w:div w:id="1876849386">
          <w:marLeft w:val="1166"/>
          <w:marRight w:val="0"/>
          <w:marTop w:val="115"/>
          <w:marBottom w:val="0"/>
          <w:divBdr>
            <w:top w:val="none" w:sz="0" w:space="0" w:color="auto"/>
            <w:left w:val="none" w:sz="0" w:space="0" w:color="auto"/>
            <w:bottom w:val="none" w:sz="0" w:space="0" w:color="auto"/>
            <w:right w:val="none" w:sz="0" w:space="0" w:color="auto"/>
          </w:divBdr>
        </w:div>
      </w:divsChild>
    </w:div>
    <w:div w:id="531456197">
      <w:bodyDiv w:val="1"/>
      <w:marLeft w:val="0"/>
      <w:marRight w:val="0"/>
      <w:marTop w:val="0"/>
      <w:marBottom w:val="0"/>
      <w:divBdr>
        <w:top w:val="none" w:sz="0" w:space="0" w:color="auto"/>
        <w:left w:val="none" w:sz="0" w:space="0" w:color="auto"/>
        <w:bottom w:val="none" w:sz="0" w:space="0" w:color="auto"/>
        <w:right w:val="none" w:sz="0" w:space="0" w:color="auto"/>
      </w:divBdr>
    </w:div>
    <w:div w:id="54980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sr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7FC1-853C-47EB-A378-EBB39E4B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995</Words>
  <Characters>5500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Ardee</dc:creator>
  <cp:lastModifiedBy>Liz Smith</cp:lastModifiedBy>
  <cp:revision>2</cp:revision>
  <cp:lastPrinted>2017-03-15T15:40:00Z</cp:lastPrinted>
  <dcterms:created xsi:type="dcterms:W3CDTF">2018-01-11T19:20:00Z</dcterms:created>
  <dcterms:modified xsi:type="dcterms:W3CDTF">2018-01-11T19:20:00Z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-1094054439</vt:i4>
  </property>
</Properties>
</file>